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C9A9" w14:textId="21A6AB87" w:rsidR="0009467D" w:rsidRDefault="0009467D" w:rsidP="001C170F">
      <w:pPr>
        <w:rPr>
          <w:rFonts w:hint="eastAsia"/>
        </w:rPr>
      </w:pPr>
    </w:p>
    <w:p w14:paraId="4893DA65" w14:textId="575D6646" w:rsidR="00992A1C" w:rsidRDefault="00992A1C" w:rsidP="001C170F">
      <w:pPr>
        <w:rPr>
          <w:rFonts w:hint="eastAsia"/>
          <w:i/>
          <w:iCs/>
        </w:rPr>
      </w:pPr>
    </w:p>
    <w:p w14:paraId="125AF0CC" w14:textId="2FF52AC9" w:rsidR="001C170F" w:rsidRDefault="001C170F" w:rsidP="001C170F">
      <w:pPr>
        <w:rPr>
          <w:rFonts w:hint="eastAsia"/>
          <w:b/>
          <w:bCs/>
          <w:color w:val="FFC000"/>
        </w:rPr>
      </w:pPr>
    </w:p>
    <w:p w14:paraId="2382A1DB" w14:textId="76BEFF3F" w:rsidR="00B2706A" w:rsidRDefault="006562FA" w:rsidP="001C170F">
      <w:pPr>
        <w:rPr>
          <w:rFonts w:hint="eastAsia"/>
          <w:b/>
          <w:bCs/>
          <w:color w:val="FFC000"/>
        </w:rPr>
      </w:pPr>
      <w:r w:rsidRPr="001C170F">
        <w:rPr>
          <w:noProof/>
          <w:color w:val="FFC00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ED80132" wp14:editId="45001612">
                <wp:simplePos x="0" y="0"/>
                <wp:positionH relativeFrom="column">
                  <wp:posOffset>2526030</wp:posOffset>
                </wp:positionH>
                <wp:positionV relativeFrom="paragraph">
                  <wp:posOffset>76835</wp:posOffset>
                </wp:positionV>
                <wp:extent cx="3280410" cy="3669030"/>
                <wp:effectExtent l="0" t="0" r="0" b="7620"/>
                <wp:wrapSquare wrapText="bothSides"/>
                <wp:docPr id="4622447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0410" cy="3669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7E580" w14:textId="235258AB" w:rsidR="00A774CA" w:rsidRPr="00D01D39" w:rsidRDefault="001C170F" w:rsidP="00A774CA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6C0BC6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8"/>
                              </w:rPr>
                              <w:t>Description</w:t>
                            </w:r>
                          </w:p>
                          <w:p w14:paraId="63C557E3" w14:textId="7E3B86F0" w:rsidR="00A774CA" w:rsidRPr="00A774CA" w:rsidRDefault="008C4A90" w:rsidP="00A774CA">
                            <w:pPr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22"/>
                                <w:szCs w:val="24"/>
                              </w:rPr>
                              <w:t>22U</w:t>
                            </w:r>
                            <w:r w:rsidR="00A774CA" w:rsidRPr="00A774CA"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  <w:t xml:space="preserve"> network rack enclosures stand out as the preferred choice for floor installations, boasting a robust structure capable of supporting static loads of up to 1700 lbs.</w:t>
                            </w:r>
                          </w:p>
                          <w:p w14:paraId="072E6D98" w14:textId="78DC9C48" w:rsidR="00CC0DE8" w:rsidRPr="00CC0DE8" w:rsidRDefault="00A774CA" w:rsidP="00CC0DE8">
                            <w:pPr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</w:pPr>
                            <w:r w:rsidRPr="00A774CA"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  <w:t xml:space="preserve">Heavy-duty casters are included to ensure easy and flexible movement. </w:t>
                            </w:r>
                            <w:r w:rsidR="00CC0DE8" w:rsidRPr="00CC0DE8"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  <w:t>Optional adjustable leveling feet are available to enhance stability and fixation.</w:t>
                            </w:r>
                            <w:r w:rsidR="00CC0DE8">
                              <w:rPr>
                                <w:rFonts w:ascii="Calibri" w:hAnsi="Calibri" w:cs="Calibri" w:hint="eastAsia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B70C2C" w:rsidRPr="00B70C2C"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  <w:t>The quick-open side panels enhance installation and maintenance efficiency, facilitating seamless access to your equipment.</w:t>
                            </w:r>
                            <w:r w:rsidR="00CC0DE8">
                              <w:rPr>
                                <w:rFonts w:ascii="Calibri" w:hAnsi="Calibri" w:cs="Calibri" w:hint="eastAsia"/>
                                <w:sz w:val="22"/>
                                <w:szCs w:val="24"/>
                              </w:rPr>
                              <w:t xml:space="preserve"> </w:t>
                            </w:r>
                          </w:p>
                          <w:p w14:paraId="7925EB60" w14:textId="1B2F18F1" w:rsidR="00F910D7" w:rsidRDefault="00CC0DE8" w:rsidP="00CC0DE8">
                            <w:pPr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</w:pPr>
                            <w:r w:rsidRPr="00CC0DE8"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  <w:t>Choose from multiple sizes to accommodate varying equipment space requirements, with the option for customization to meet specific needs.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D80132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98.9pt;margin-top:6.05pt;width:258.3pt;height:288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" stroked="f">
                <v:textbox>
                  <w:txbxContent>
                    <w:p w14:paraId="5CF7E580" w14:textId="235258AB" w:rsidR="00A774CA" w:rsidRPr="00D01D39" w:rsidRDefault="001C170F" w:rsidP="00A774CA">
                      <w:pPr>
                        <w:rPr>
                          <w:rFonts w:ascii="Calibri" w:hAnsi="Calibri" w:cs="Calibri"/>
                          <w:b/>
                          <w:bCs/>
                          <w:sz w:val="24"/>
                          <w:szCs w:val="28"/>
                        </w:rPr>
                      </w:pPr>
                      <w:r w:rsidRPr="006C0BC6">
                        <w:rPr>
                          <w:rFonts w:ascii="Calibri" w:hAnsi="Calibri" w:cs="Calibri"/>
                          <w:b/>
                          <w:bCs/>
                          <w:sz w:val="24"/>
                          <w:szCs w:val="28"/>
                        </w:rPr>
                        <w:t>Description</w:t>
                      </w:r>
                    </w:p>
                    <w:p w14:paraId="63C557E3" w14:textId="7E3B86F0" w:rsidR="00A774CA" w:rsidRPr="00A774CA" w:rsidRDefault="008C4A90" w:rsidP="00A774CA">
                      <w:pPr>
                        <w:rPr>
                          <w:rFonts w:ascii="Calibri" w:hAnsi="Calibri" w:cs="Calibri"/>
                          <w:sz w:val="22"/>
                          <w:szCs w:val="24"/>
                        </w:rPr>
                      </w:pPr>
                      <w:r>
                        <w:rPr>
                          <w:rFonts w:ascii="Calibri" w:hAnsi="Calibri" w:cs="Calibri" w:hint="eastAsia"/>
                          <w:sz w:val="22"/>
                          <w:szCs w:val="24"/>
                        </w:rPr>
                        <w:t>22U</w:t>
                      </w:r>
                      <w:r w:rsidR="00A774CA" w:rsidRPr="00A774CA">
                        <w:rPr>
                          <w:rFonts w:ascii="Calibri" w:hAnsi="Calibri" w:cs="Calibri"/>
                          <w:sz w:val="22"/>
                          <w:szCs w:val="24"/>
                        </w:rPr>
                        <w:t xml:space="preserve"> network rack enclosures stand out as the preferred choice for floor installations, boasting a robust structure capable of supporting static loads of up to 1700 lbs.</w:t>
                      </w:r>
                    </w:p>
                    <w:p w14:paraId="072E6D98" w14:textId="78DC9C48" w:rsidR="00CC0DE8" w:rsidRPr="00CC0DE8" w:rsidRDefault="00A774CA" w:rsidP="00CC0DE8">
                      <w:pPr>
                        <w:rPr>
                          <w:rFonts w:ascii="Calibri" w:hAnsi="Calibri" w:cs="Calibri"/>
                          <w:sz w:val="22"/>
                          <w:szCs w:val="24"/>
                        </w:rPr>
                      </w:pPr>
                      <w:r w:rsidRPr="00A774CA">
                        <w:rPr>
                          <w:rFonts w:ascii="Calibri" w:hAnsi="Calibri" w:cs="Calibri"/>
                          <w:sz w:val="22"/>
                          <w:szCs w:val="24"/>
                        </w:rPr>
                        <w:t xml:space="preserve">Heavy-duty casters are included to ensure easy and flexible movement. </w:t>
                      </w:r>
                      <w:r w:rsidR="00CC0DE8" w:rsidRPr="00CC0DE8">
                        <w:rPr>
                          <w:rFonts w:ascii="Calibri" w:hAnsi="Calibri" w:cs="Calibri"/>
                          <w:sz w:val="22"/>
                          <w:szCs w:val="24"/>
                        </w:rPr>
                        <w:t>Optional adjustable leveling feet are available to enhance stability and fixation.</w:t>
                      </w:r>
                      <w:r w:rsidR="00CC0DE8">
                        <w:rPr>
                          <w:rFonts w:ascii="Calibri" w:hAnsi="Calibri" w:cs="Calibri" w:hint="eastAsia"/>
                          <w:sz w:val="22"/>
                          <w:szCs w:val="24"/>
                        </w:rPr>
                        <w:t xml:space="preserve"> </w:t>
                      </w:r>
                      <w:r w:rsidR="00B70C2C" w:rsidRPr="00B70C2C">
                        <w:rPr>
                          <w:rFonts w:ascii="Calibri" w:hAnsi="Calibri" w:cs="Calibri"/>
                          <w:sz w:val="22"/>
                          <w:szCs w:val="24"/>
                        </w:rPr>
                        <w:t>The quick-open side panels enhance installation and maintenance efficiency, facilitating seamless access to your equipment.</w:t>
                      </w:r>
                      <w:r w:rsidR="00CC0DE8">
                        <w:rPr>
                          <w:rFonts w:ascii="Calibri" w:hAnsi="Calibri" w:cs="Calibri" w:hint="eastAsia"/>
                          <w:sz w:val="22"/>
                          <w:szCs w:val="24"/>
                        </w:rPr>
                        <w:t xml:space="preserve"> </w:t>
                      </w:r>
                    </w:p>
                    <w:p w14:paraId="7925EB60" w14:textId="1B2F18F1" w:rsidR="00F910D7" w:rsidRDefault="00CC0DE8" w:rsidP="00CC0DE8">
                      <w:pPr>
                        <w:rPr>
                          <w:rFonts w:ascii="Calibri" w:hAnsi="Calibri" w:cs="Calibri"/>
                          <w:sz w:val="22"/>
                          <w:szCs w:val="24"/>
                        </w:rPr>
                      </w:pPr>
                      <w:r w:rsidRPr="00CC0DE8">
                        <w:rPr>
                          <w:rFonts w:ascii="Calibri" w:hAnsi="Calibri" w:cs="Calibri"/>
                          <w:sz w:val="22"/>
                          <w:szCs w:val="24"/>
                        </w:rPr>
                        <w:t>Choose from multiple sizes to accommodate varying equipment space requirements, with the option for customization to meet specific needs.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21E32C4" w14:textId="677C6E5C" w:rsidR="00B2706A" w:rsidRDefault="00B2706A" w:rsidP="001C170F">
      <w:pPr>
        <w:rPr>
          <w:rFonts w:hint="eastAsia"/>
          <w:b/>
          <w:bCs/>
          <w:color w:val="FFC000"/>
        </w:rPr>
      </w:pPr>
    </w:p>
    <w:p w14:paraId="2C80DC73" w14:textId="7D4892ED" w:rsidR="00B2706A" w:rsidRDefault="00B2706A" w:rsidP="001C170F">
      <w:pPr>
        <w:rPr>
          <w:rFonts w:hint="eastAsia"/>
          <w:b/>
          <w:bCs/>
          <w:color w:val="FFC000"/>
        </w:rPr>
      </w:pPr>
    </w:p>
    <w:p w14:paraId="23DFDB0A" w14:textId="58B4F1DF" w:rsidR="00B2706A" w:rsidRDefault="00B2706A" w:rsidP="001C170F">
      <w:pPr>
        <w:rPr>
          <w:rFonts w:hint="eastAsia"/>
          <w:b/>
          <w:bCs/>
          <w:color w:val="FFC000"/>
        </w:rPr>
      </w:pPr>
    </w:p>
    <w:p w14:paraId="5FFB354E" w14:textId="352967D1" w:rsidR="00B2706A" w:rsidRDefault="00895163" w:rsidP="001C170F">
      <w:pPr>
        <w:rPr>
          <w:rFonts w:hint="eastAsia"/>
          <w:b/>
          <w:bCs/>
          <w:color w:val="FFC000"/>
        </w:rPr>
      </w:pPr>
      <w:r>
        <w:rPr>
          <w:rFonts w:hint="eastAsia"/>
          <w:b/>
          <w:bCs/>
          <w:noProof/>
          <w:color w:val="FFC000"/>
        </w:rPr>
        <w:drawing>
          <wp:anchor distT="0" distB="0" distL="114300" distR="114300" simplePos="0" relativeHeight="251678720" behindDoc="0" locked="0" layoutInCell="1" allowOverlap="1" wp14:anchorId="55881BBF" wp14:editId="101ADF71">
            <wp:simplePos x="0" y="0"/>
            <wp:positionH relativeFrom="column">
              <wp:posOffset>-3264</wp:posOffset>
            </wp:positionH>
            <wp:positionV relativeFrom="paragraph">
              <wp:posOffset>158115</wp:posOffset>
            </wp:positionV>
            <wp:extent cx="2584623" cy="2934183"/>
            <wp:effectExtent l="0" t="0" r="0" b="0"/>
            <wp:wrapNone/>
            <wp:docPr id="179819707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197076" name="图片 179819707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623" cy="2934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019387" w14:textId="352DC709" w:rsidR="00B2706A" w:rsidRDefault="00B2706A" w:rsidP="001C170F">
      <w:pPr>
        <w:rPr>
          <w:rFonts w:hint="eastAsia"/>
          <w:b/>
          <w:bCs/>
          <w:color w:val="FFC000"/>
        </w:rPr>
      </w:pPr>
    </w:p>
    <w:p w14:paraId="043B78D5" w14:textId="48CB0D4B" w:rsidR="00B2706A" w:rsidRDefault="00B2706A" w:rsidP="001C170F">
      <w:pPr>
        <w:rPr>
          <w:rFonts w:hint="eastAsia"/>
          <w:b/>
          <w:bCs/>
          <w:color w:val="FFC000"/>
        </w:rPr>
      </w:pPr>
    </w:p>
    <w:p w14:paraId="59C1BC84" w14:textId="5114209E" w:rsidR="00B2706A" w:rsidRDefault="00B2706A" w:rsidP="001C170F">
      <w:pPr>
        <w:rPr>
          <w:rFonts w:hint="eastAsia"/>
          <w:b/>
          <w:bCs/>
          <w:color w:val="FFC000"/>
        </w:rPr>
      </w:pPr>
    </w:p>
    <w:p w14:paraId="169A2AF8" w14:textId="61FC6A80" w:rsidR="00B2706A" w:rsidRDefault="00B2706A" w:rsidP="001C170F">
      <w:pPr>
        <w:rPr>
          <w:rFonts w:hint="eastAsia"/>
          <w:b/>
          <w:bCs/>
          <w:color w:val="FFC000"/>
        </w:rPr>
      </w:pPr>
    </w:p>
    <w:p w14:paraId="48857C70" w14:textId="6E906755" w:rsidR="00B2706A" w:rsidRDefault="00B2706A" w:rsidP="001C170F">
      <w:pPr>
        <w:rPr>
          <w:rFonts w:hint="eastAsia"/>
          <w:b/>
          <w:bCs/>
          <w:color w:val="FFC000"/>
        </w:rPr>
      </w:pPr>
    </w:p>
    <w:p w14:paraId="59D89EE8" w14:textId="66462DB2" w:rsidR="00B2706A" w:rsidRDefault="00B2706A" w:rsidP="001C170F">
      <w:pPr>
        <w:rPr>
          <w:rFonts w:hint="eastAsia"/>
          <w:b/>
          <w:bCs/>
          <w:color w:val="FFC000"/>
        </w:rPr>
      </w:pPr>
    </w:p>
    <w:p w14:paraId="68E1D008" w14:textId="5AC83E9C" w:rsidR="00B2706A" w:rsidRDefault="00B2706A" w:rsidP="001C170F">
      <w:pPr>
        <w:rPr>
          <w:rFonts w:hint="eastAsia"/>
          <w:b/>
          <w:bCs/>
          <w:color w:val="FFC000"/>
        </w:rPr>
      </w:pPr>
    </w:p>
    <w:p w14:paraId="489CB261" w14:textId="6F2F783C" w:rsidR="00B2706A" w:rsidRDefault="00B2706A" w:rsidP="001C170F">
      <w:pPr>
        <w:rPr>
          <w:rFonts w:hint="eastAsia"/>
          <w:b/>
          <w:bCs/>
          <w:color w:val="FFC000"/>
        </w:rPr>
      </w:pPr>
    </w:p>
    <w:p w14:paraId="2E0E9CCE" w14:textId="34AD181A" w:rsidR="00B2706A" w:rsidRDefault="00B2706A" w:rsidP="001C170F">
      <w:pPr>
        <w:rPr>
          <w:rFonts w:hint="eastAsia"/>
          <w:b/>
          <w:bCs/>
          <w:color w:val="FFC000"/>
        </w:rPr>
      </w:pPr>
    </w:p>
    <w:p w14:paraId="2A23B8CD" w14:textId="240D56E7" w:rsidR="00B2706A" w:rsidRDefault="00B2706A" w:rsidP="001C170F">
      <w:pPr>
        <w:rPr>
          <w:rFonts w:hint="eastAsia"/>
          <w:b/>
          <w:bCs/>
          <w:color w:val="FFC000"/>
        </w:rPr>
      </w:pPr>
    </w:p>
    <w:p w14:paraId="2ACA9B49" w14:textId="2ECBAC05" w:rsidR="00B2706A" w:rsidRDefault="008C4A90" w:rsidP="001C170F">
      <w:pPr>
        <w:rPr>
          <w:rFonts w:hint="eastAsia"/>
          <w:b/>
          <w:bCs/>
          <w:color w:val="FFC000"/>
        </w:rPr>
      </w:pPr>
      <w:r w:rsidRPr="00B2706A">
        <w:rPr>
          <w:b/>
          <w:bCs/>
          <w:noProof/>
          <w:color w:val="FFC00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7C233B9" wp14:editId="06253AE0">
                <wp:simplePos x="0" y="0"/>
                <wp:positionH relativeFrom="column">
                  <wp:posOffset>2526030</wp:posOffset>
                </wp:positionH>
                <wp:positionV relativeFrom="paragraph">
                  <wp:posOffset>4445</wp:posOffset>
                </wp:positionV>
                <wp:extent cx="3278505" cy="2123440"/>
                <wp:effectExtent l="0" t="0" r="0" b="0"/>
                <wp:wrapSquare wrapText="bothSides"/>
                <wp:docPr id="195306620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8505" cy="212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3C635" w14:textId="1E29448F" w:rsidR="00B2706A" w:rsidRPr="00B2706A" w:rsidRDefault="00B2706A" w:rsidP="00B2706A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B2706A">
                              <w:rPr>
                                <w:rFonts w:ascii="Calibri" w:hAnsi="Calibri" w:cs="Calibri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Features</w:t>
                            </w:r>
                          </w:p>
                          <w:p w14:paraId="4B47BA71" w14:textId="2EBA66B9" w:rsidR="00B2706A" w:rsidRPr="00992A1C" w:rsidRDefault="00CC0DE8" w:rsidP="00B2706A">
                            <w:pPr>
                              <w:pStyle w:val="a7"/>
                              <w:numPr>
                                <w:ilvl w:val="0"/>
                                <w:numId w:val="7"/>
                              </w:numPr>
                              <w:ind w:left="442" w:firstLineChars="0" w:hanging="442"/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22"/>
                                <w:szCs w:val="24"/>
                              </w:rPr>
                              <w:t>Both top and bottom</w:t>
                            </w:r>
                            <w:r w:rsidR="00B2706A" w:rsidRPr="00992A1C"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  <w:t xml:space="preserve"> cable entr</w:t>
                            </w:r>
                            <w:r>
                              <w:rPr>
                                <w:rFonts w:ascii="Calibri" w:hAnsi="Calibri" w:cs="Calibri" w:hint="eastAsia"/>
                                <w:sz w:val="22"/>
                                <w:szCs w:val="24"/>
                              </w:rPr>
                              <w:t>ies</w:t>
                            </w:r>
                            <w:r w:rsidR="00B2706A" w:rsidRPr="00992A1C"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  <w:t xml:space="preserve"> enhance installation flexibility, accommodating various cable configurations.</w:t>
                            </w:r>
                          </w:p>
                          <w:p w14:paraId="19C85D11" w14:textId="77777777" w:rsidR="00B2706A" w:rsidRPr="00992A1C" w:rsidRDefault="00B2706A" w:rsidP="00B2706A">
                            <w:pPr>
                              <w:pStyle w:val="a7"/>
                              <w:numPr>
                                <w:ilvl w:val="0"/>
                                <w:numId w:val="7"/>
                              </w:numPr>
                              <w:ind w:left="442" w:firstLineChars="0" w:hanging="442"/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</w:pPr>
                            <w:r w:rsidRPr="00992A1C"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  <w:t>Can be shipped disassembled, reducing transportation and storage costs for added efficiency.</w:t>
                            </w:r>
                          </w:p>
                          <w:p w14:paraId="32E96D9E" w14:textId="6C2A7F89" w:rsidR="00B2706A" w:rsidRPr="00CC0DE8" w:rsidRDefault="00B2706A" w:rsidP="00CC0DE8">
                            <w:pPr>
                              <w:pStyle w:val="a7"/>
                              <w:numPr>
                                <w:ilvl w:val="0"/>
                                <w:numId w:val="7"/>
                              </w:numPr>
                              <w:ind w:left="442" w:firstLineChars="0" w:hanging="442"/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</w:pPr>
                            <w:r w:rsidRPr="00992A1C">
                              <w:rPr>
                                <w:rFonts w:ascii="Calibri" w:hAnsi="Calibri" w:cs="Calibri"/>
                                <w:sz w:val="22"/>
                                <w:szCs w:val="24"/>
                              </w:rPr>
                              <w:t>Offers multiple front and rear door styles (optional), providing customization options to suit specific needs.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233B9" id="_x0000_s1027" type="#_x0000_t202" style="position:absolute;left:0;text-align:left;margin-left:198.9pt;margin-top:.35pt;width:258.15pt;height:167.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" filled="f" stroked="f">
                <v:textbox>
                  <w:txbxContent>
                    <w:p w14:paraId="4633C635" w14:textId="1E29448F" w:rsidR="00B2706A" w:rsidRPr="00B2706A" w:rsidRDefault="00B2706A" w:rsidP="00B2706A">
                      <w:pPr>
                        <w:rPr>
                          <w:rFonts w:ascii="Calibri" w:hAnsi="Calibri" w:cs="Calibri"/>
                          <w:b/>
                          <w:bCs/>
                          <w:sz w:val="24"/>
                          <w:szCs w:val="28"/>
                        </w:rPr>
                      </w:pPr>
                      <w:r w:rsidRPr="00B2706A">
                        <w:rPr>
                          <w:rFonts w:ascii="Calibri" w:hAnsi="Calibri" w:cs="Calibri" w:hint="eastAsia"/>
                          <w:b/>
                          <w:bCs/>
                          <w:sz w:val="24"/>
                          <w:szCs w:val="28"/>
                        </w:rPr>
                        <w:t>Features</w:t>
                      </w:r>
                    </w:p>
                    <w:p w14:paraId="4B47BA71" w14:textId="2EBA66B9" w:rsidR="00B2706A" w:rsidRPr="00992A1C" w:rsidRDefault="00CC0DE8" w:rsidP="00B2706A">
                      <w:pPr>
                        <w:pStyle w:val="a7"/>
                        <w:numPr>
                          <w:ilvl w:val="0"/>
                          <w:numId w:val="7"/>
                        </w:numPr>
                        <w:ind w:left="442" w:firstLineChars="0" w:hanging="442"/>
                        <w:rPr>
                          <w:rFonts w:ascii="Calibri" w:hAnsi="Calibri" w:cs="Calibri"/>
                          <w:sz w:val="22"/>
                          <w:szCs w:val="24"/>
                        </w:rPr>
                      </w:pPr>
                      <w:r>
                        <w:rPr>
                          <w:rFonts w:ascii="Calibri" w:hAnsi="Calibri" w:cs="Calibri" w:hint="eastAsia"/>
                          <w:sz w:val="22"/>
                          <w:szCs w:val="24"/>
                        </w:rPr>
                        <w:t>Both top and bottom</w:t>
                      </w:r>
                      <w:r w:rsidR="00B2706A" w:rsidRPr="00992A1C">
                        <w:rPr>
                          <w:rFonts w:ascii="Calibri" w:hAnsi="Calibri" w:cs="Calibri"/>
                          <w:sz w:val="22"/>
                          <w:szCs w:val="24"/>
                        </w:rPr>
                        <w:t xml:space="preserve"> cable entr</w:t>
                      </w:r>
                      <w:r>
                        <w:rPr>
                          <w:rFonts w:ascii="Calibri" w:hAnsi="Calibri" w:cs="Calibri" w:hint="eastAsia"/>
                          <w:sz w:val="22"/>
                          <w:szCs w:val="24"/>
                        </w:rPr>
                        <w:t>ies</w:t>
                      </w:r>
                      <w:r w:rsidR="00B2706A" w:rsidRPr="00992A1C">
                        <w:rPr>
                          <w:rFonts w:ascii="Calibri" w:hAnsi="Calibri" w:cs="Calibri"/>
                          <w:sz w:val="22"/>
                          <w:szCs w:val="24"/>
                        </w:rPr>
                        <w:t xml:space="preserve"> enhance installation flexibility, accommodating various cable configurations.</w:t>
                      </w:r>
                    </w:p>
                    <w:p w14:paraId="19C85D11" w14:textId="77777777" w:rsidR="00B2706A" w:rsidRPr="00992A1C" w:rsidRDefault="00B2706A" w:rsidP="00B2706A">
                      <w:pPr>
                        <w:pStyle w:val="a7"/>
                        <w:numPr>
                          <w:ilvl w:val="0"/>
                          <w:numId w:val="7"/>
                        </w:numPr>
                        <w:ind w:left="442" w:firstLineChars="0" w:hanging="442"/>
                        <w:rPr>
                          <w:rFonts w:ascii="Calibri" w:hAnsi="Calibri" w:cs="Calibri"/>
                          <w:sz w:val="22"/>
                          <w:szCs w:val="24"/>
                        </w:rPr>
                      </w:pPr>
                      <w:r w:rsidRPr="00992A1C">
                        <w:rPr>
                          <w:rFonts w:ascii="Calibri" w:hAnsi="Calibri" w:cs="Calibri"/>
                          <w:sz w:val="22"/>
                          <w:szCs w:val="24"/>
                        </w:rPr>
                        <w:t>Can be shipped disassembled, reducing transportation and storage costs for added efficiency.</w:t>
                      </w:r>
                    </w:p>
                    <w:p w14:paraId="32E96D9E" w14:textId="6C2A7F89" w:rsidR="00B2706A" w:rsidRPr="00CC0DE8" w:rsidRDefault="00B2706A" w:rsidP="00CC0DE8">
                      <w:pPr>
                        <w:pStyle w:val="a7"/>
                        <w:numPr>
                          <w:ilvl w:val="0"/>
                          <w:numId w:val="7"/>
                        </w:numPr>
                        <w:ind w:left="442" w:firstLineChars="0" w:hanging="442"/>
                        <w:rPr>
                          <w:rFonts w:ascii="Calibri" w:hAnsi="Calibri" w:cs="Calibri"/>
                          <w:sz w:val="22"/>
                          <w:szCs w:val="24"/>
                        </w:rPr>
                      </w:pPr>
                      <w:r w:rsidRPr="00992A1C">
                        <w:rPr>
                          <w:rFonts w:ascii="Calibri" w:hAnsi="Calibri" w:cs="Calibri"/>
                          <w:sz w:val="22"/>
                          <w:szCs w:val="24"/>
                        </w:rPr>
                        <w:t>Offers multiple front and rear door styles (optional), providing customization options to suit specific needs.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3FE63F" w14:textId="07A35634" w:rsidR="00B2706A" w:rsidRDefault="00B2706A" w:rsidP="001C170F">
      <w:pPr>
        <w:rPr>
          <w:rFonts w:hint="eastAsia"/>
          <w:b/>
          <w:bCs/>
          <w:color w:val="FFC000"/>
        </w:rPr>
      </w:pPr>
    </w:p>
    <w:p w14:paraId="62AB5319" w14:textId="31D0DC5D" w:rsidR="00B2706A" w:rsidRDefault="00B2706A" w:rsidP="001C170F">
      <w:pPr>
        <w:rPr>
          <w:rFonts w:hint="eastAsia"/>
          <w:b/>
          <w:bCs/>
          <w:color w:val="FFC000"/>
        </w:rPr>
      </w:pPr>
    </w:p>
    <w:p w14:paraId="412D9687" w14:textId="745AA4F1" w:rsidR="009B3FF0" w:rsidRDefault="009B3FF0" w:rsidP="001C170F">
      <w:pPr>
        <w:rPr>
          <w:rFonts w:hint="eastAsia"/>
          <w:b/>
          <w:bCs/>
          <w:color w:val="FFC000"/>
        </w:rPr>
      </w:pPr>
    </w:p>
    <w:p w14:paraId="1C0A4CEB" w14:textId="3399DF9E" w:rsidR="009B3FF0" w:rsidRDefault="009B3FF0" w:rsidP="001C170F">
      <w:pPr>
        <w:rPr>
          <w:rFonts w:hint="eastAsia"/>
          <w:b/>
          <w:bCs/>
          <w:color w:val="FFC000"/>
        </w:rPr>
      </w:pPr>
    </w:p>
    <w:p w14:paraId="0A088A0C" w14:textId="5EE414D2" w:rsidR="005631E3" w:rsidRDefault="005631E3" w:rsidP="001C170F">
      <w:pPr>
        <w:rPr>
          <w:rFonts w:hint="eastAsia"/>
          <w:b/>
          <w:bCs/>
        </w:rPr>
      </w:pPr>
    </w:p>
    <w:p w14:paraId="39E46BCC" w14:textId="0F604978" w:rsidR="005631E3" w:rsidRDefault="005631E3" w:rsidP="001C170F">
      <w:pPr>
        <w:rPr>
          <w:rFonts w:hint="eastAsia"/>
          <w:b/>
          <w:bCs/>
        </w:rPr>
      </w:pPr>
    </w:p>
    <w:p w14:paraId="71394273" w14:textId="7CA64240" w:rsidR="00672843" w:rsidRDefault="00672843" w:rsidP="001C170F">
      <w:pPr>
        <w:rPr>
          <w:rFonts w:hint="eastAsia"/>
          <w:b/>
          <w:bCs/>
        </w:rPr>
      </w:pPr>
    </w:p>
    <w:p w14:paraId="208D3D71" w14:textId="2A4B1BEE" w:rsidR="006562FA" w:rsidRDefault="006562FA" w:rsidP="001C170F">
      <w:pPr>
        <w:rPr>
          <w:rFonts w:hint="eastAsia"/>
          <w:b/>
          <w:bCs/>
        </w:rPr>
      </w:pPr>
    </w:p>
    <w:p w14:paraId="33D60098" w14:textId="06B18707" w:rsidR="006562FA" w:rsidRDefault="006562FA" w:rsidP="001C170F">
      <w:pPr>
        <w:rPr>
          <w:rFonts w:hint="eastAsia"/>
          <w:b/>
          <w:bCs/>
        </w:rPr>
      </w:pPr>
    </w:p>
    <w:p w14:paraId="707C9EAC" w14:textId="27801A45" w:rsidR="006562FA" w:rsidRDefault="006562FA" w:rsidP="001C170F">
      <w:pPr>
        <w:rPr>
          <w:rFonts w:hint="eastAsia"/>
          <w:b/>
          <w:bCs/>
        </w:rPr>
      </w:pPr>
    </w:p>
    <w:p w14:paraId="6C9DFF03" w14:textId="7B0FBCFA" w:rsidR="006562FA" w:rsidRDefault="008C4A90" w:rsidP="001C170F">
      <w:pPr>
        <w:rPr>
          <w:rFonts w:hint="eastAsia"/>
          <w:b/>
          <w:bCs/>
        </w:rPr>
      </w:pPr>
      <w:r w:rsidRPr="001C170F">
        <w:rPr>
          <w:noProof/>
          <w:color w:val="FFC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4472893" wp14:editId="4A70B9B8">
                <wp:simplePos x="0" y="0"/>
                <wp:positionH relativeFrom="column">
                  <wp:posOffset>-2540</wp:posOffset>
                </wp:positionH>
                <wp:positionV relativeFrom="paragraph">
                  <wp:posOffset>26107</wp:posOffset>
                </wp:positionV>
                <wp:extent cx="5887720" cy="2893060"/>
                <wp:effectExtent l="0" t="0" r="0" b="2540"/>
                <wp:wrapNone/>
                <wp:docPr id="45080996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7720" cy="289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2D280" w14:textId="7F8B44B3" w:rsidR="006C0BC6" w:rsidRPr="003E42DB" w:rsidRDefault="006C0BC6" w:rsidP="006C0BC6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3E42D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8"/>
                              </w:rPr>
                              <w:t>General Specification</w:t>
                            </w:r>
                          </w:p>
                          <w:p w14:paraId="439F6A20" w14:textId="748BFEC4" w:rsidR="00361E05" w:rsidRDefault="007A00A7" w:rsidP="00B70C2C">
                            <w:pPr>
                              <w:ind w:left="2640" w:hangingChars="1200" w:hanging="2640"/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 w:rsidRPr="009A1844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Material           </w:t>
                            </w:r>
                            <w:r w:rsidR="00C17353" w:rsidRPr="009A1844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 </w:t>
                            </w:r>
                            <w:r w:rsidR="009A1844" w:rsidRPr="009A1844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</w:t>
                            </w:r>
                            <w:r w:rsidR="00B70C2C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 </w:t>
                            </w:r>
                            <w:r w:rsidR="009D2AB0">
                              <w:rPr>
                                <w:rFonts w:ascii="Calibri" w:hAnsi="Calibri" w:cs="Calibri" w:hint="eastAsia"/>
                                <w:sz w:val="22"/>
                              </w:rPr>
                              <w:t>High Quality</w:t>
                            </w:r>
                            <w:r w:rsidR="00B70C2C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SPCC </w:t>
                            </w:r>
                          </w:p>
                          <w:p w14:paraId="1F6413B0" w14:textId="17828F75" w:rsidR="0007733E" w:rsidRPr="00B70C2C" w:rsidRDefault="0007733E" w:rsidP="00B70C2C">
                            <w:pPr>
                              <w:ind w:left="2640" w:hangingChars="1200" w:hanging="2640"/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Material Thickness        Rails </w:t>
                            </w:r>
                            <w:r w:rsidR="00505409">
                              <w:rPr>
                                <w:rFonts w:ascii="Calibri" w:hAnsi="Calibri" w:cs="Calibri" w:hint="eastAsia"/>
                                <w:sz w:val="22"/>
                              </w:rPr>
                              <w:t>2</w:t>
                            </w: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mm, Other </w:t>
                            </w:r>
                            <w:r w:rsidRPr="0007733E">
                              <w:rPr>
                                <w:rFonts w:ascii="Calibri" w:hAnsi="Calibri" w:cs="Calibri"/>
                                <w:sz w:val="22"/>
                              </w:rPr>
                              <w:t>1-1.</w:t>
                            </w:r>
                            <w:r w:rsidR="00494CA5">
                              <w:rPr>
                                <w:rFonts w:ascii="Calibri" w:hAnsi="Calibri" w:cs="Calibri" w:hint="eastAsia"/>
                                <w:sz w:val="22"/>
                              </w:rPr>
                              <w:t>2</w:t>
                            </w: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</w:t>
                            </w:r>
                            <w:r w:rsidRPr="0007733E">
                              <w:rPr>
                                <w:rFonts w:ascii="Calibri" w:hAnsi="Calibri" w:cs="Calibri"/>
                                <w:sz w:val="22"/>
                              </w:rPr>
                              <w:t>mm</w:t>
                            </w:r>
                          </w:p>
                          <w:p w14:paraId="49EE1581" w14:textId="648665F6" w:rsidR="002E41DA" w:rsidRDefault="006D0D45" w:rsidP="009A1844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 w:rsidRPr="009A1844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Finish             </w:t>
                            </w:r>
                            <w:r w:rsidR="00C17353" w:rsidRPr="009A1844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 </w:t>
                            </w:r>
                            <w:r w:rsidR="009A1844" w:rsidRPr="009A1844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  </w:t>
                            </w:r>
                            <w:r w:rsidR="003E5FF6">
                              <w:rPr>
                                <w:rFonts w:ascii="Calibri" w:hAnsi="Calibri" w:cs="Calibri" w:hint="eastAsia"/>
                                <w:sz w:val="22"/>
                              </w:rPr>
                              <w:t>Power Coating</w:t>
                            </w:r>
                          </w:p>
                          <w:p w14:paraId="2AB5708A" w14:textId="6B6E93EE" w:rsidR="002E41DA" w:rsidRPr="00B70C2C" w:rsidRDefault="002E41DA" w:rsidP="009A1844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Color                  </w:t>
                            </w:r>
                            <w:r w:rsidR="0007733E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</w:t>
                            </w:r>
                            <w:r w:rsidRPr="002E41DA">
                              <w:rPr>
                                <w:rFonts w:ascii="Calibri" w:hAnsi="Calibri" w:cs="Calibri"/>
                                <w:sz w:val="22"/>
                              </w:rPr>
                              <w:t>RAL</w:t>
                            </w:r>
                            <w:r w:rsidR="005F702F">
                              <w:rPr>
                                <w:rFonts w:ascii="Calibri" w:hAnsi="Calibri" w:cs="Calibri" w:hint="eastAsia"/>
                                <w:sz w:val="22"/>
                              </w:rPr>
                              <w:t>7035</w:t>
                            </w:r>
                            <w:r w:rsidR="001730F3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, </w:t>
                            </w:r>
                            <w:r w:rsidR="005F702F">
                              <w:rPr>
                                <w:rFonts w:ascii="Calibri" w:hAnsi="Calibri" w:cs="Calibri" w:hint="eastAsia"/>
                                <w:sz w:val="22"/>
                              </w:rPr>
                              <w:t>Gray</w:t>
                            </w:r>
                          </w:p>
                          <w:p w14:paraId="6EC71D2B" w14:textId="1B3621BE" w:rsidR="006D09A1" w:rsidRDefault="00B70C2C" w:rsidP="00803AF8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Width          </w:t>
                            </w:r>
                            <w:r w:rsidR="0007733E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</w:t>
                            </w:r>
                            <w:r w:rsidR="00750EF4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      </w:t>
                            </w:r>
                            <w:r w:rsidRPr="00B70C2C">
                              <w:rPr>
                                <w:rFonts w:ascii="Calibri" w:hAnsi="Calibri" w:cs="Calibri"/>
                                <w:sz w:val="22"/>
                              </w:rPr>
                              <w:t>600</w:t>
                            </w:r>
                            <w:r w:rsidR="00CA487D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</w:t>
                            </w:r>
                            <w:r w:rsidRPr="00B70C2C">
                              <w:rPr>
                                <w:rFonts w:ascii="Calibri" w:hAnsi="Calibri" w:cs="Calibri"/>
                                <w:sz w:val="22"/>
                              </w:rPr>
                              <w:t>mm</w:t>
                            </w:r>
                          </w:p>
                          <w:p w14:paraId="5DEE15F2" w14:textId="69AB7BAD" w:rsidR="00B70C2C" w:rsidRDefault="00750EF4" w:rsidP="00803AF8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>D</w:t>
                            </w:r>
                            <w:r w:rsidR="00B70C2C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epth          </w:t>
                            </w:r>
                            <w:r w:rsidR="0007733E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    </w:t>
                            </w:r>
                            <w:r w:rsidR="008821C5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</w:t>
                            </w:r>
                            <w:r w:rsidR="008821C5">
                              <w:rPr>
                                <w:rFonts w:ascii="Calibri" w:hAnsi="Calibri" w:cs="Calibri" w:hint="eastAsia"/>
                                <w:sz w:val="22"/>
                              </w:rPr>
                              <w:t>600 mm</w:t>
                            </w:r>
                          </w:p>
                          <w:p w14:paraId="6B3B8BCF" w14:textId="1E3C43DA" w:rsidR="00EF0134" w:rsidRPr="00EF0134" w:rsidRDefault="00B70C2C" w:rsidP="00803AF8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Height          </w:t>
                            </w:r>
                            <w:r w:rsidR="0007733E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</w:t>
                            </w:r>
                            <w:r w:rsidR="00750EF4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      </w:t>
                            </w:r>
                            <w:r w:rsidR="008C4A90">
                              <w:rPr>
                                <w:rFonts w:ascii="Calibri" w:hAnsi="Calibri" w:cs="Calibri" w:hint="eastAsia"/>
                                <w:sz w:val="22"/>
                              </w:rPr>
                              <w:t>22</w:t>
                            </w:r>
                            <w:r w:rsidR="008821C5" w:rsidRPr="008821C5">
                              <w:rPr>
                                <w:rFonts w:ascii="Calibri" w:hAnsi="Calibri" w:cs="Calibri"/>
                                <w:sz w:val="22"/>
                              </w:rPr>
                              <w:t>U</w:t>
                            </w:r>
                            <w:r w:rsidR="006562FA">
                              <w:rPr>
                                <w:rFonts w:ascii="Calibri" w:hAnsi="Calibri" w:cs="Calibri"/>
                                <w:sz w:val="22"/>
                              </w:rPr>
                              <w:br/>
                            </w:r>
                            <w:r w:rsidR="00EF0134">
                              <w:rPr>
                                <w:rFonts w:ascii="Calibri" w:hAnsi="Calibri" w:cs="Calibri" w:hint="eastAsia"/>
                                <w:sz w:val="22"/>
                              </w:rPr>
                              <w:t>Rack Mount              19</w:t>
                            </w:r>
                            <w:r w:rsidR="00EF0134">
                              <w:rPr>
                                <w:rFonts w:ascii="Calibri" w:hAnsi="Calibri" w:cs="Calibri"/>
                                <w:sz w:val="22"/>
                              </w:rPr>
                              <w:t>”</w:t>
                            </w:r>
                          </w:p>
                          <w:p w14:paraId="5557E46D" w14:textId="74E94B5F" w:rsidR="006D09A1" w:rsidRDefault="009A1844" w:rsidP="00803AF8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 w:rsidRPr="009A1844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Access                 </w:t>
                            </w:r>
                            <w:r w:rsidR="00487E91"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</w:t>
                            </w:r>
                            <w:r w:rsidRPr="009A1844">
                              <w:rPr>
                                <w:rFonts w:ascii="Calibri" w:hAnsi="Calibri" w:cs="Calibri" w:hint="eastAsia"/>
                                <w:sz w:val="22"/>
                              </w:rPr>
                              <w:t>Front Door</w:t>
                            </w:r>
                            <w:r w:rsidR="00B70C2C">
                              <w:rPr>
                                <w:rFonts w:ascii="Calibri" w:hAnsi="Calibri" w:cs="Calibri" w:hint="eastAsia"/>
                                <w:sz w:val="22"/>
                              </w:rPr>
                              <w:t>/Rear Door/Side Panels</w:t>
                            </w:r>
                          </w:p>
                          <w:p w14:paraId="77117E4E" w14:textId="34A0050C" w:rsidR="00B53FFB" w:rsidRPr="00B53FFB" w:rsidRDefault="00B53FFB" w:rsidP="00803AF8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>Locking Mechanism        Single Point Locking</w:t>
                            </w:r>
                          </w:p>
                          <w:p w14:paraId="6038C00A" w14:textId="2ABCC6B7" w:rsidR="00750EF4" w:rsidRDefault="00CA487D" w:rsidP="00803AF8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Static Loading Capacity     </w:t>
                            </w:r>
                            <w:r w:rsidR="008821C5">
                              <w:rPr>
                                <w:rFonts w:ascii="Calibri" w:hAnsi="Calibri" w:cs="Calibri" w:hint="eastAsia"/>
                                <w:sz w:val="22"/>
                              </w:rPr>
                              <w:t>8</w:t>
                            </w: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>00 kgs/</w:t>
                            </w:r>
                            <w:r w:rsidR="008821C5">
                              <w:rPr>
                                <w:rFonts w:ascii="Calibri" w:hAnsi="Calibri" w:cs="Calibri" w:hint="eastAsia"/>
                                <w:sz w:val="22"/>
                              </w:rPr>
                              <w:t>1700</w:t>
                            </w: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 xml:space="preserve"> lbs.</w:t>
                            </w:r>
                          </w:p>
                          <w:p w14:paraId="7CC602C5" w14:textId="2A403260" w:rsidR="00CA487D" w:rsidRDefault="00CA487D" w:rsidP="00803AF8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>Included Accessories       4xCasters, Grounding kits, M6 Screws &amp; Nuts, Keys</w:t>
                            </w:r>
                          </w:p>
                          <w:p w14:paraId="4B461D9E" w14:textId="6E6EB349" w:rsidR="001634DB" w:rsidRPr="00C57F76" w:rsidRDefault="001634DB" w:rsidP="00803AF8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22"/>
                              </w:rPr>
                              <w:t>Optional Accessories       Fans, Shelves, PDU, Blank Panels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72893" id="_x0000_s1028" type="#_x0000_t202" style="position:absolute;left:0;text-align:left;margin-left:-.2pt;margin-top:2.05pt;width:463.6pt;height:227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" stroked="f">
                <v:textbox>
                  <w:txbxContent>
                    <w:p w14:paraId="21A2D280" w14:textId="7F8B44B3" w:rsidR="006C0BC6" w:rsidRPr="003E42DB" w:rsidRDefault="006C0BC6" w:rsidP="006C0BC6">
                      <w:pPr>
                        <w:rPr>
                          <w:rFonts w:ascii="Calibri" w:hAnsi="Calibri" w:cs="Calibri"/>
                          <w:b/>
                          <w:bCs/>
                          <w:sz w:val="24"/>
                          <w:szCs w:val="28"/>
                        </w:rPr>
                      </w:pPr>
                      <w:r w:rsidRPr="003E42D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8"/>
                        </w:rPr>
                        <w:t>General Specification</w:t>
                      </w:r>
                    </w:p>
                    <w:p w14:paraId="439F6A20" w14:textId="748BFEC4" w:rsidR="00361E05" w:rsidRDefault="007A00A7" w:rsidP="00B70C2C">
                      <w:pPr>
                        <w:ind w:left="2640" w:hangingChars="1200" w:hanging="2640"/>
                        <w:rPr>
                          <w:rFonts w:ascii="Calibri" w:hAnsi="Calibri" w:cs="Calibri"/>
                          <w:sz w:val="22"/>
                        </w:rPr>
                      </w:pPr>
                      <w:r w:rsidRPr="009A1844">
                        <w:rPr>
                          <w:rFonts w:ascii="Calibri" w:hAnsi="Calibri" w:cs="Calibri" w:hint="eastAsia"/>
                          <w:sz w:val="22"/>
                        </w:rPr>
                        <w:t xml:space="preserve">Material           </w:t>
                      </w:r>
                      <w:r w:rsidR="00C17353" w:rsidRPr="009A1844">
                        <w:rPr>
                          <w:rFonts w:ascii="Calibri" w:hAnsi="Calibri" w:cs="Calibri" w:hint="eastAsia"/>
                          <w:sz w:val="22"/>
                        </w:rPr>
                        <w:t xml:space="preserve">  </w:t>
                      </w:r>
                      <w:r w:rsidR="009A1844" w:rsidRPr="009A1844">
                        <w:rPr>
                          <w:rFonts w:ascii="Calibri" w:hAnsi="Calibri" w:cs="Calibri" w:hint="eastAsia"/>
                          <w:sz w:val="22"/>
                        </w:rPr>
                        <w:t xml:space="preserve"> </w:t>
                      </w:r>
                      <w:r w:rsidR="00B70C2C">
                        <w:rPr>
                          <w:rFonts w:ascii="Calibri" w:hAnsi="Calibri" w:cs="Calibri" w:hint="eastAsia"/>
                          <w:sz w:val="22"/>
                        </w:rPr>
                        <w:t xml:space="preserve">  </w:t>
                      </w:r>
                      <w:r w:rsidR="009D2AB0">
                        <w:rPr>
                          <w:rFonts w:ascii="Calibri" w:hAnsi="Calibri" w:cs="Calibri" w:hint="eastAsia"/>
                          <w:sz w:val="22"/>
                        </w:rPr>
                        <w:t>High Quality</w:t>
                      </w:r>
                      <w:r w:rsidR="00B70C2C">
                        <w:rPr>
                          <w:rFonts w:ascii="Calibri" w:hAnsi="Calibri" w:cs="Calibri" w:hint="eastAsia"/>
                          <w:sz w:val="22"/>
                        </w:rPr>
                        <w:t xml:space="preserve"> SPCC </w:t>
                      </w:r>
                    </w:p>
                    <w:p w14:paraId="1F6413B0" w14:textId="17828F75" w:rsidR="0007733E" w:rsidRPr="00B70C2C" w:rsidRDefault="0007733E" w:rsidP="00B70C2C">
                      <w:pPr>
                        <w:ind w:left="2640" w:hangingChars="1200" w:hanging="2640"/>
                        <w:rPr>
                          <w:rFonts w:ascii="Calibri" w:hAnsi="Calibri" w:cs="Calibri"/>
                          <w:sz w:val="22"/>
                        </w:rPr>
                      </w:pPr>
                      <w:r>
                        <w:rPr>
                          <w:rFonts w:ascii="Calibri" w:hAnsi="Calibri" w:cs="Calibri" w:hint="eastAsia"/>
                          <w:sz w:val="22"/>
                        </w:rPr>
                        <w:t xml:space="preserve">Material Thickness        Rails </w:t>
                      </w:r>
                      <w:r w:rsidR="00505409">
                        <w:rPr>
                          <w:rFonts w:ascii="Calibri" w:hAnsi="Calibri" w:cs="Calibri" w:hint="eastAsia"/>
                          <w:sz w:val="22"/>
                        </w:rPr>
                        <w:t>2</w:t>
                      </w:r>
                      <w:r>
                        <w:rPr>
                          <w:rFonts w:ascii="Calibri" w:hAnsi="Calibri" w:cs="Calibri" w:hint="eastAsia"/>
                          <w:sz w:val="22"/>
                        </w:rPr>
                        <w:t xml:space="preserve"> mm, Other </w:t>
                      </w:r>
                      <w:r w:rsidRPr="0007733E">
                        <w:rPr>
                          <w:rFonts w:ascii="Calibri" w:hAnsi="Calibri" w:cs="Calibri"/>
                          <w:sz w:val="22"/>
                        </w:rPr>
                        <w:t>1-1.</w:t>
                      </w:r>
                      <w:r w:rsidR="00494CA5">
                        <w:rPr>
                          <w:rFonts w:ascii="Calibri" w:hAnsi="Calibri" w:cs="Calibri" w:hint="eastAsia"/>
                          <w:sz w:val="22"/>
                        </w:rPr>
                        <w:t>2</w:t>
                      </w:r>
                      <w:r>
                        <w:rPr>
                          <w:rFonts w:ascii="Calibri" w:hAnsi="Calibri" w:cs="Calibri" w:hint="eastAsia"/>
                          <w:sz w:val="22"/>
                        </w:rPr>
                        <w:t xml:space="preserve"> </w:t>
                      </w:r>
                      <w:r w:rsidRPr="0007733E">
                        <w:rPr>
                          <w:rFonts w:ascii="Calibri" w:hAnsi="Calibri" w:cs="Calibri"/>
                          <w:sz w:val="22"/>
                        </w:rPr>
                        <w:t>mm</w:t>
                      </w:r>
                    </w:p>
                    <w:p w14:paraId="49EE1581" w14:textId="648665F6" w:rsidR="002E41DA" w:rsidRDefault="006D0D45" w:rsidP="009A1844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  <w:r w:rsidRPr="009A1844">
                        <w:rPr>
                          <w:rFonts w:ascii="Calibri" w:hAnsi="Calibri" w:cs="Calibri" w:hint="eastAsia"/>
                          <w:sz w:val="22"/>
                        </w:rPr>
                        <w:t xml:space="preserve">Finish             </w:t>
                      </w:r>
                      <w:r w:rsidR="00C17353" w:rsidRPr="009A1844">
                        <w:rPr>
                          <w:rFonts w:ascii="Calibri" w:hAnsi="Calibri" w:cs="Calibri" w:hint="eastAsia"/>
                          <w:sz w:val="22"/>
                        </w:rPr>
                        <w:t xml:space="preserve">  </w:t>
                      </w:r>
                      <w:r w:rsidR="009A1844" w:rsidRPr="009A1844">
                        <w:rPr>
                          <w:rFonts w:ascii="Calibri" w:hAnsi="Calibri" w:cs="Calibri" w:hint="eastAsia"/>
                          <w:sz w:val="22"/>
                        </w:rPr>
                        <w:t xml:space="preserve">   </w:t>
                      </w:r>
                      <w:r w:rsidR="003E5FF6">
                        <w:rPr>
                          <w:rFonts w:ascii="Calibri" w:hAnsi="Calibri" w:cs="Calibri" w:hint="eastAsia"/>
                          <w:sz w:val="22"/>
                        </w:rPr>
                        <w:t>Power Coating</w:t>
                      </w:r>
                    </w:p>
                    <w:p w14:paraId="2AB5708A" w14:textId="6B6E93EE" w:rsidR="002E41DA" w:rsidRPr="00B70C2C" w:rsidRDefault="002E41DA" w:rsidP="009A1844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  <w:r>
                        <w:rPr>
                          <w:rFonts w:ascii="Calibri" w:hAnsi="Calibri" w:cs="Calibri" w:hint="eastAsia"/>
                          <w:sz w:val="22"/>
                        </w:rPr>
                        <w:t xml:space="preserve">Color                  </w:t>
                      </w:r>
                      <w:r w:rsidR="0007733E">
                        <w:rPr>
                          <w:rFonts w:ascii="Calibri" w:hAnsi="Calibri" w:cs="Calibri" w:hint="eastAsia"/>
                          <w:sz w:val="22"/>
                        </w:rPr>
                        <w:t xml:space="preserve"> </w:t>
                      </w:r>
                      <w:r w:rsidRPr="002E41DA">
                        <w:rPr>
                          <w:rFonts w:ascii="Calibri" w:hAnsi="Calibri" w:cs="Calibri"/>
                          <w:sz w:val="22"/>
                        </w:rPr>
                        <w:t>RAL</w:t>
                      </w:r>
                      <w:r w:rsidR="005F702F">
                        <w:rPr>
                          <w:rFonts w:ascii="Calibri" w:hAnsi="Calibri" w:cs="Calibri" w:hint="eastAsia"/>
                          <w:sz w:val="22"/>
                        </w:rPr>
                        <w:t>7035</w:t>
                      </w:r>
                      <w:r w:rsidR="001730F3">
                        <w:rPr>
                          <w:rFonts w:ascii="Calibri" w:hAnsi="Calibri" w:cs="Calibri" w:hint="eastAsia"/>
                          <w:sz w:val="22"/>
                        </w:rPr>
                        <w:t xml:space="preserve">, </w:t>
                      </w:r>
                      <w:r w:rsidR="005F702F">
                        <w:rPr>
                          <w:rFonts w:ascii="Calibri" w:hAnsi="Calibri" w:cs="Calibri" w:hint="eastAsia"/>
                          <w:sz w:val="22"/>
                        </w:rPr>
                        <w:t>Gray</w:t>
                      </w:r>
                    </w:p>
                    <w:p w14:paraId="6EC71D2B" w14:textId="1B3621BE" w:rsidR="006D09A1" w:rsidRDefault="00B70C2C" w:rsidP="00803AF8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  <w:r>
                        <w:rPr>
                          <w:rFonts w:ascii="Calibri" w:hAnsi="Calibri" w:cs="Calibri" w:hint="eastAsia"/>
                          <w:sz w:val="22"/>
                        </w:rPr>
                        <w:t xml:space="preserve">Width          </w:t>
                      </w:r>
                      <w:r w:rsidR="0007733E">
                        <w:rPr>
                          <w:rFonts w:ascii="Calibri" w:hAnsi="Calibri" w:cs="Calibri" w:hint="eastAsia"/>
                          <w:sz w:val="22"/>
                        </w:rPr>
                        <w:t xml:space="preserve"> </w:t>
                      </w:r>
                      <w:r w:rsidR="00750EF4">
                        <w:rPr>
                          <w:rFonts w:ascii="Calibri" w:hAnsi="Calibri" w:cs="Calibri" w:hint="eastAsia"/>
                          <w:sz w:val="22"/>
                        </w:rPr>
                        <w:t xml:space="preserve">       </w:t>
                      </w:r>
                      <w:r w:rsidRPr="00B70C2C">
                        <w:rPr>
                          <w:rFonts w:ascii="Calibri" w:hAnsi="Calibri" w:cs="Calibri"/>
                          <w:sz w:val="22"/>
                        </w:rPr>
                        <w:t>600</w:t>
                      </w:r>
                      <w:r w:rsidR="00CA487D">
                        <w:rPr>
                          <w:rFonts w:ascii="Calibri" w:hAnsi="Calibri" w:cs="Calibri" w:hint="eastAsia"/>
                          <w:sz w:val="22"/>
                        </w:rPr>
                        <w:t xml:space="preserve"> </w:t>
                      </w:r>
                      <w:r w:rsidRPr="00B70C2C">
                        <w:rPr>
                          <w:rFonts w:ascii="Calibri" w:hAnsi="Calibri" w:cs="Calibri"/>
                          <w:sz w:val="22"/>
                        </w:rPr>
                        <w:t>mm</w:t>
                      </w:r>
                    </w:p>
                    <w:p w14:paraId="5DEE15F2" w14:textId="69AB7BAD" w:rsidR="00B70C2C" w:rsidRDefault="00750EF4" w:rsidP="00803AF8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  <w:r>
                        <w:rPr>
                          <w:rFonts w:ascii="Calibri" w:hAnsi="Calibri" w:cs="Calibri" w:hint="eastAsia"/>
                          <w:sz w:val="22"/>
                        </w:rPr>
                        <w:t>D</w:t>
                      </w:r>
                      <w:r w:rsidR="00B70C2C">
                        <w:rPr>
                          <w:rFonts w:ascii="Calibri" w:hAnsi="Calibri" w:cs="Calibri" w:hint="eastAsia"/>
                          <w:sz w:val="22"/>
                        </w:rPr>
                        <w:t xml:space="preserve">epth          </w:t>
                      </w:r>
                      <w:r w:rsidR="0007733E">
                        <w:rPr>
                          <w:rFonts w:ascii="Calibri" w:hAnsi="Calibri" w:cs="Calibri" w:hint="eastAsia"/>
                          <w:sz w:val="22"/>
                        </w:rPr>
                        <w:t xml:space="preserve"> </w:t>
                      </w:r>
                      <w:r>
                        <w:rPr>
                          <w:rFonts w:ascii="Calibri" w:hAnsi="Calibri" w:cs="Calibri" w:hint="eastAsia"/>
                          <w:sz w:val="22"/>
                        </w:rPr>
                        <w:t xml:space="preserve">     </w:t>
                      </w:r>
                      <w:r w:rsidR="008821C5">
                        <w:rPr>
                          <w:rFonts w:ascii="Calibri" w:hAnsi="Calibri" w:cs="Calibri" w:hint="eastAsia"/>
                          <w:sz w:val="22"/>
                        </w:rPr>
                        <w:t xml:space="preserve"> </w:t>
                      </w:r>
                      <w:r>
                        <w:rPr>
                          <w:rFonts w:ascii="Calibri" w:hAnsi="Calibri" w:cs="Calibri" w:hint="eastAsia"/>
                          <w:sz w:val="22"/>
                        </w:rPr>
                        <w:t xml:space="preserve"> </w:t>
                      </w:r>
                      <w:r w:rsidR="008821C5">
                        <w:rPr>
                          <w:rFonts w:ascii="Calibri" w:hAnsi="Calibri" w:cs="Calibri" w:hint="eastAsia"/>
                          <w:sz w:val="22"/>
                        </w:rPr>
                        <w:t>600 mm</w:t>
                      </w:r>
                    </w:p>
                    <w:p w14:paraId="6B3B8BCF" w14:textId="1E3C43DA" w:rsidR="00EF0134" w:rsidRPr="00EF0134" w:rsidRDefault="00B70C2C" w:rsidP="00803AF8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  <w:r>
                        <w:rPr>
                          <w:rFonts w:ascii="Calibri" w:hAnsi="Calibri" w:cs="Calibri" w:hint="eastAsia"/>
                          <w:sz w:val="22"/>
                        </w:rPr>
                        <w:t xml:space="preserve">Height          </w:t>
                      </w:r>
                      <w:r w:rsidR="0007733E">
                        <w:rPr>
                          <w:rFonts w:ascii="Calibri" w:hAnsi="Calibri" w:cs="Calibri" w:hint="eastAsia"/>
                          <w:sz w:val="22"/>
                        </w:rPr>
                        <w:t xml:space="preserve"> </w:t>
                      </w:r>
                      <w:r w:rsidR="00750EF4">
                        <w:rPr>
                          <w:rFonts w:ascii="Calibri" w:hAnsi="Calibri" w:cs="Calibri" w:hint="eastAsia"/>
                          <w:sz w:val="22"/>
                        </w:rPr>
                        <w:t xml:space="preserve">       </w:t>
                      </w:r>
                      <w:r w:rsidR="008C4A90">
                        <w:rPr>
                          <w:rFonts w:ascii="Calibri" w:hAnsi="Calibri" w:cs="Calibri" w:hint="eastAsia"/>
                          <w:sz w:val="22"/>
                        </w:rPr>
                        <w:t>22</w:t>
                      </w:r>
                      <w:r w:rsidR="008821C5" w:rsidRPr="008821C5">
                        <w:rPr>
                          <w:rFonts w:ascii="Calibri" w:hAnsi="Calibri" w:cs="Calibri"/>
                          <w:sz w:val="22"/>
                        </w:rPr>
                        <w:t>U</w:t>
                      </w:r>
                      <w:r w:rsidR="006562FA">
                        <w:rPr>
                          <w:rFonts w:ascii="Calibri" w:hAnsi="Calibri" w:cs="Calibri"/>
                          <w:sz w:val="22"/>
                        </w:rPr>
                        <w:br/>
                      </w:r>
                      <w:r w:rsidR="00EF0134">
                        <w:rPr>
                          <w:rFonts w:ascii="Calibri" w:hAnsi="Calibri" w:cs="Calibri" w:hint="eastAsia"/>
                          <w:sz w:val="22"/>
                        </w:rPr>
                        <w:t>Rack Mount              19</w:t>
                      </w:r>
                      <w:r w:rsidR="00EF0134">
                        <w:rPr>
                          <w:rFonts w:ascii="Calibri" w:hAnsi="Calibri" w:cs="Calibri"/>
                          <w:sz w:val="22"/>
                        </w:rPr>
                        <w:t>”</w:t>
                      </w:r>
                    </w:p>
                    <w:p w14:paraId="5557E46D" w14:textId="74E94B5F" w:rsidR="006D09A1" w:rsidRDefault="009A1844" w:rsidP="00803AF8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  <w:r w:rsidRPr="009A1844">
                        <w:rPr>
                          <w:rFonts w:ascii="Calibri" w:hAnsi="Calibri" w:cs="Calibri" w:hint="eastAsia"/>
                          <w:sz w:val="22"/>
                        </w:rPr>
                        <w:t xml:space="preserve">Access                 </w:t>
                      </w:r>
                      <w:r w:rsidR="00487E91">
                        <w:rPr>
                          <w:rFonts w:ascii="Calibri" w:hAnsi="Calibri" w:cs="Calibri" w:hint="eastAsia"/>
                          <w:sz w:val="22"/>
                        </w:rPr>
                        <w:t xml:space="preserve"> </w:t>
                      </w:r>
                      <w:r w:rsidRPr="009A1844">
                        <w:rPr>
                          <w:rFonts w:ascii="Calibri" w:hAnsi="Calibri" w:cs="Calibri" w:hint="eastAsia"/>
                          <w:sz w:val="22"/>
                        </w:rPr>
                        <w:t>Front Door</w:t>
                      </w:r>
                      <w:r w:rsidR="00B70C2C">
                        <w:rPr>
                          <w:rFonts w:ascii="Calibri" w:hAnsi="Calibri" w:cs="Calibri" w:hint="eastAsia"/>
                          <w:sz w:val="22"/>
                        </w:rPr>
                        <w:t>/Rear Door/Side Panels</w:t>
                      </w:r>
                    </w:p>
                    <w:p w14:paraId="77117E4E" w14:textId="34A0050C" w:rsidR="00B53FFB" w:rsidRPr="00B53FFB" w:rsidRDefault="00B53FFB" w:rsidP="00803AF8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  <w:r>
                        <w:rPr>
                          <w:rFonts w:ascii="Calibri" w:hAnsi="Calibri" w:cs="Calibri" w:hint="eastAsia"/>
                          <w:sz w:val="22"/>
                        </w:rPr>
                        <w:t>Locking Mechanism        Single Point Locking</w:t>
                      </w:r>
                    </w:p>
                    <w:p w14:paraId="6038C00A" w14:textId="2ABCC6B7" w:rsidR="00750EF4" w:rsidRDefault="00CA487D" w:rsidP="00803AF8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  <w:r>
                        <w:rPr>
                          <w:rFonts w:ascii="Calibri" w:hAnsi="Calibri" w:cs="Calibri" w:hint="eastAsia"/>
                          <w:sz w:val="22"/>
                        </w:rPr>
                        <w:t xml:space="preserve">Static Loading Capacity     </w:t>
                      </w:r>
                      <w:r w:rsidR="008821C5">
                        <w:rPr>
                          <w:rFonts w:ascii="Calibri" w:hAnsi="Calibri" w:cs="Calibri" w:hint="eastAsia"/>
                          <w:sz w:val="22"/>
                        </w:rPr>
                        <w:t>8</w:t>
                      </w:r>
                      <w:r>
                        <w:rPr>
                          <w:rFonts w:ascii="Calibri" w:hAnsi="Calibri" w:cs="Calibri" w:hint="eastAsia"/>
                          <w:sz w:val="22"/>
                        </w:rPr>
                        <w:t>00 kgs/</w:t>
                      </w:r>
                      <w:r w:rsidR="008821C5">
                        <w:rPr>
                          <w:rFonts w:ascii="Calibri" w:hAnsi="Calibri" w:cs="Calibri" w:hint="eastAsia"/>
                          <w:sz w:val="22"/>
                        </w:rPr>
                        <w:t>1700</w:t>
                      </w:r>
                      <w:r>
                        <w:rPr>
                          <w:rFonts w:ascii="Calibri" w:hAnsi="Calibri" w:cs="Calibri" w:hint="eastAsia"/>
                          <w:sz w:val="22"/>
                        </w:rPr>
                        <w:t xml:space="preserve"> lbs.</w:t>
                      </w:r>
                    </w:p>
                    <w:p w14:paraId="7CC602C5" w14:textId="2A403260" w:rsidR="00CA487D" w:rsidRDefault="00CA487D" w:rsidP="00803AF8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  <w:r>
                        <w:rPr>
                          <w:rFonts w:ascii="Calibri" w:hAnsi="Calibri" w:cs="Calibri" w:hint="eastAsia"/>
                          <w:sz w:val="22"/>
                        </w:rPr>
                        <w:t>Included Accessories       4xCasters, Grounding kits, M6 Screws &amp; Nuts, Keys</w:t>
                      </w:r>
                    </w:p>
                    <w:p w14:paraId="4B461D9E" w14:textId="6E6EB349" w:rsidR="001634DB" w:rsidRPr="00C57F76" w:rsidRDefault="001634DB" w:rsidP="00803AF8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  <w:r>
                        <w:rPr>
                          <w:rFonts w:ascii="Calibri" w:hAnsi="Calibri" w:cs="Calibri" w:hint="eastAsia"/>
                          <w:sz w:val="22"/>
                        </w:rPr>
                        <w:t>Optional Accessories       Fans, Shelves, PDU, Blank Panels</w:t>
                      </w:r>
                    </w:p>
                  </w:txbxContent>
                </v:textbox>
              </v:shape>
            </w:pict>
          </mc:Fallback>
        </mc:AlternateContent>
      </w:r>
    </w:p>
    <w:p w14:paraId="19DEE9B5" w14:textId="175A377F" w:rsidR="006562FA" w:rsidRDefault="006562FA" w:rsidP="001C170F">
      <w:pPr>
        <w:rPr>
          <w:rFonts w:hint="eastAsia"/>
          <w:b/>
          <w:bCs/>
        </w:rPr>
      </w:pPr>
    </w:p>
    <w:p w14:paraId="1B031FF2" w14:textId="77777777" w:rsidR="006562FA" w:rsidRDefault="006562FA" w:rsidP="001C170F">
      <w:pPr>
        <w:rPr>
          <w:rFonts w:hint="eastAsia"/>
          <w:b/>
          <w:bCs/>
        </w:rPr>
      </w:pPr>
    </w:p>
    <w:p w14:paraId="65057E93" w14:textId="77777777" w:rsidR="006562FA" w:rsidRDefault="006562FA" w:rsidP="001C170F">
      <w:pPr>
        <w:rPr>
          <w:rFonts w:hint="eastAsia"/>
          <w:b/>
          <w:bCs/>
        </w:rPr>
      </w:pPr>
    </w:p>
    <w:p w14:paraId="0A20F1CA" w14:textId="77777777" w:rsidR="006562FA" w:rsidRDefault="006562FA" w:rsidP="001C170F">
      <w:pPr>
        <w:rPr>
          <w:rFonts w:hint="eastAsia"/>
          <w:b/>
          <w:bCs/>
        </w:rPr>
      </w:pPr>
    </w:p>
    <w:p w14:paraId="6D39538D" w14:textId="77777777" w:rsidR="006562FA" w:rsidRDefault="006562FA" w:rsidP="001C170F">
      <w:pPr>
        <w:rPr>
          <w:rFonts w:hint="eastAsia"/>
          <w:b/>
          <w:bCs/>
        </w:rPr>
      </w:pPr>
    </w:p>
    <w:p w14:paraId="071741C4" w14:textId="77777777" w:rsidR="006562FA" w:rsidRDefault="006562FA" w:rsidP="001C170F">
      <w:pPr>
        <w:rPr>
          <w:rFonts w:hint="eastAsia"/>
          <w:b/>
          <w:bCs/>
        </w:rPr>
      </w:pPr>
    </w:p>
    <w:p w14:paraId="755D00BB" w14:textId="77777777" w:rsidR="006562FA" w:rsidRDefault="006562FA" w:rsidP="001C170F">
      <w:pPr>
        <w:rPr>
          <w:rFonts w:hint="eastAsia"/>
          <w:b/>
          <w:bCs/>
        </w:rPr>
      </w:pPr>
    </w:p>
    <w:p w14:paraId="5D80AE4B" w14:textId="77777777" w:rsidR="006562FA" w:rsidRDefault="006562FA" w:rsidP="001C170F">
      <w:pPr>
        <w:rPr>
          <w:rFonts w:hint="eastAsia"/>
          <w:b/>
          <w:bCs/>
        </w:rPr>
      </w:pPr>
    </w:p>
    <w:p w14:paraId="43E12958" w14:textId="77777777" w:rsidR="006562FA" w:rsidRDefault="006562FA" w:rsidP="001C170F">
      <w:pPr>
        <w:rPr>
          <w:rFonts w:hint="eastAsia"/>
          <w:b/>
          <w:bCs/>
        </w:rPr>
      </w:pPr>
    </w:p>
    <w:p w14:paraId="6E9531EA" w14:textId="77777777" w:rsidR="006562FA" w:rsidRDefault="006562FA" w:rsidP="001C170F">
      <w:pPr>
        <w:rPr>
          <w:rFonts w:hint="eastAsia"/>
          <w:b/>
          <w:bCs/>
        </w:rPr>
      </w:pPr>
    </w:p>
    <w:p w14:paraId="0DAC6807" w14:textId="77777777" w:rsidR="00CC0DE8" w:rsidRDefault="00CC0DE8" w:rsidP="001C170F">
      <w:pPr>
        <w:rPr>
          <w:rFonts w:hint="eastAsia"/>
          <w:b/>
          <w:bCs/>
        </w:rPr>
      </w:pPr>
    </w:p>
    <w:p w14:paraId="18E84004" w14:textId="77777777" w:rsidR="00CC0DE8" w:rsidRDefault="00CC0DE8" w:rsidP="001C170F">
      <w:pPr>
        <w:rPr>
          <w:rFonts w:hint="eastAsia"/>
          <w:b/>
          <w:bCs/>
        </w:rPr>
      </w:pPr>
    </w:p>
    <w:p w14:paraId="2CE783A5" w14:textId="77777777" w:rsidR="00CC0DE8" w:rsidRDefault="00CC0DE8" w:rsidP="001C170F">
      <w:pPr>
        <w:rPr>
          <w:rFonts w:hint="eastAsia"/>
          <w:b/>
          <w:bCs/>
        </w:rPr>
      </w:pPr>
    </w:p>
    <w:p w14:paraId="73880A33" w14:textId="77777777" w:rsidR="00CC0DE8" w:rsidRDefault="00CC0DE8" w:rsidP="001C170F">
      <w:pPr>
        <w:rPr>
          <w:rFonts w:hint="eastAsia"/>
          <w:b/>
          <w:bCs/>
        </w:rPr>
      </w:pPr>
    </w:p>
    <w:p w14:paraId="3773FE22" w14:textId="77777777" w:rsidR="006562FA" w:rsidRDefault="006562FA" w:rsidP="001C170F">
      <w:pPr>
        <w:rPr>
          <w:rFonts w:hint="eastAsia"/>
          <w:b/>
          <w:bCs/>
        </w:rPr>
      </w:pPr>
    </w:p>
    <w:p w14:paraId="45774B81" w14:textId="77777777" w:rsidR="006562FA" w:rsidRDefault="006562FA" w:rsidP="001C170F">
      <w:pPr>
        <w:rPr>
          <w:rFonts w:hint="eastAsia"/>
          <w:b/>
          <w:bCs/>
        </w:rPr>
      </w:pPr>
    </w:p>
    <w:p w14:paraId="4D4CD97D" w14:textId="77777777" w:rsidR="009C737B" w:rsidRDefault="009C737B" w:rsidP="001C170F">
      <w:pPr>
        <w:rPr>
          <w:rFonts w:ascii="Calibri" w:hAnsi="Calibri" w:cs="Calibri"/>
          <w:b/>
          <w:bCs/>
          <w:sz w:val="24"/>
          <w:szCs w:val="28"/>
        </w:rPr>
      </w:pPr>
    </w:p>
    <w:p w14:paraId="67BD2E59" w14:textId="60696984" w:rsidR="00746607" w:rsidRPr="002707B1" w:rsidRDefault="00FE5BDB" w:rsidP="00100431">
      <w:pPr>
        <w:rPr>
          <w:rFonts w:ascii="Calibri" w:hAnsi="Calibri" w:cs="Calibri"/>
          <w:b/>
          <w:bCs/>
          <w:sz w:val="24"/>
          <w:szCs w:val="28"/>
        </w:rPr>
      </w:pPr>
      <w:r w:rsidRPr="00FE5BDB">
        <w:rPr>
          <w:rFonts w:ascii="Calibri" w:hAnsi="Calibri" w:cs="Calibri" w:hint="eastAsia"/>
          <w:b/>
          <w:bCs/>
          <w:sz w:val="24"/>
          <w:szCs w:val="28"/>
        </w:rPr>
        <w:t>Ordering Information</w:t>
      </w:r>
      <w:r w:rsidR="00603BF5">
        <w:rPr>
          <w:rFonts w:ascii="Calibri" w:hAnsi="Calibri" w:cs="Calibri" w:hint="eastAsia"/>
          <w:b/>
          <w:bCs/>
          <w:sz w:val="24"/>
          <w:szCs w:val="28"/>
        </w:rPr>
        <w:t xml:space="preserve">                                 </w:t>
      </w:r>
    </w:p>
    <w:tbl>
      <w:tblPr>
        <w:tblStyle w:val="a8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574DBF" w14:paraId="1B15CD43" w14:textId="77777777" w:rsidTr="00013E9D">
        <w:tc>
          <w:tcPr>
            <w:tcW w:w="2122" w:type="dxa"/>
            <w:shd w:val="clear" w:color="auto" w:fill="D9D9D9" w:themeFill="background1" w:themeFillShade="D9"/>
          </w:tcPr>
          <w:p w14:paraId="6295E830" w14:textId="77777777" w:rsidR="00574DBF" w:rsidRPr="00E636D9" w:rsidRDefault="00574DBF" w:rsidP="00013E9D">
            <w:pPr>
              <w:rPr>
                <w:rFonts w:ascii="Calibri" w:hAnsi="Calibri" w:cs="Calibri"/>
                <w:b/>
                <w:bCs/>
                <w:sz w:val="22"/>
                <w:szCs w:val="24"/>
              </w:rPr>
            </w:pPr>
            <w:r w:rsidRPr="00E636D9">
              <w:rPr>
                <w:rFonts w:ascii="Calibri" w:hAnsi="Calibri" w:cs="Calibri" w:hint="eastAsia"/>
                <w:b/>
                <w:bCs/>
                <w:sz w:val="22"/>
                <w:szCs w:val="24"/>
              </w:rPr>
              <w:t>Part No.</w:t>
            </w:r>
          </w:p>
        </w:tc>
        <w:tc>
          <w:tcPr>
            <w:tcW w:w="6945" w:type="dxa"/>
            <w:shd w:val="clear" w:color="auto" w:fill="D9D9D9" w:themeFill="background1" w:themeFillShade="D9"/>
          </w:tcPr>
          <w:p w14:paraId="2BF96EA0" w14:textId="77777777" w:rsidR="00574DBF" w:rsidRDefault="00574DBF" w:rsidP="00013E9D">
            <w:pPr>
              <w:rPr>
                <w:rFonts w:ascii="Calibri" w:hAnsi="Calibri" w:cs="Calibri"/>
                <w:b/>
                <w:bCs/>
                <w:sz w:val="24"/>
                <w:szCs w:val="28"/>
              </w:rPr>
            </w:pPr>
            <w:r w:rsidRPr="00E636D9">
              <w:rPr>
                <w:rFonts w:ascii="Calibri" w:hAnsi="Calibri" w:cs="Calibri" w:hint="eastAsia"/>
                <w:b/>
                <w:bCs/>
                <w:sz w:val="22"/>
                <w:szCs w:val="24"/>
              </w:rPr>
              <w:t>Description</w:t>
            </w:r>
          </w:p>
        </w:tc>
      </w:tr>
      <w:tr w:rsidR="00574DBF" w:rsidRPr="00425DD9" w14:paraId="7F15EE58" w14:textId="77777777" w:rsidTr="00013E9D">
        <w:tc>
          <w:tcPr>
            <w:tcW w:w="2122" w:type="dxa"/>
          </w:tcPr>
          <w:p w14:paraId="2E7054B7" w14:textId="644FA5DE" w:rsidR="00574DBF" w:rsidRPr="00E636D9" w:rsidRDefault="001730F3" w:rsidP="00013E9D">
            <w:pPr>
              <w:rPr>
                <w:rFonts w:ascii="Calibri" w:hAnsi="Calibri" w:cs="Calibri"/>
                <w:sz w:val="22"/>
                <w:szCs w:val="24"/>
              </w:rPr>
            </w:pPr>
            <w:r>
              <w:rPr>
                <w:rFonts w:ascii="Calibri" w:hAnsi="Calibri" w:cs="Calibri" w:hint="eastAsia"/>
                <w:sz w:val="22"/>
                <w:szCs w:val="24"/>
              </w:rPr>
              <w:t>NSJ66</w:t>
            </w:r>
            <w:r w:rsidR="008C4A90">
              <w:rPr>
                <w:rFonts w:ascii="Calibri" w:hAnsi="Calibri" w:cs="Calibri" w:hint="eastAsia"/>
                <w:sz w:val="22"/>
                <w:szCs w:val="24"/>
              </w:rPr>
              <w:t>22</w:t>
            </w:r>
            <w:r>
              <w:rPr>
                <w:rFonts w:ascii="Calibri" w:hAnsi="Calibri" w:cs="Calibri" w:hint="eastAsia"/>
                <w:sz w:val="22"/>
                <w:szCs w:val="24"/>
              </w:rPr>
              <w:t>BP</w:t>
            </w:r>
            <w:r w:rsidR="00637765">
              <w:rPr>
                <w:rFonts w:ascii="Calibri" w:hAnsi="Calibri" w:cs="Calibri" w:hint="eastAsia"/>
                <w:sz w:val="22"/>
                <w:szCs w:val="24"/>
              </w:rPr>
              <w:t>1</w:t>
            </w:r>
          </w:p>
        </w:tc>
        <w:tc>
          <w:tcPr>
            <w:tcW w:w="6945" w:type="dxa"/>
          </w:tcPr>
          <w:p w14:paraId="266EAE00" w14:textId="100E4240" w:rsidR="00574DBF" w:rsidRPr="001730F3" w:rsidRDefault="008C4A90" w:rsidP="00013E9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22</w:t>
            </w:r>
            <w:r w:rsidR="00574DBF" w:rsidRPr="0025543E">
              <w:rPr>
                <w:rFonts w:ascii="Calibri" w:hAnsi="Calibri" w:cs="Calibri" w:hint="eastAsia"/>
                <w:sz w:val="22"/>
              </w:rPr>
              <w:t>U</w:t>
            </w:r>
            <w:r w:rsidR="001730F3">
              <w:rPr>
                <w:rFonts w:ascii="Calibri" w:hAnsi="Calibri" w:cs="Calibri" w:hint="eastAsia"/>
                <w:sz w:val="22"/>
              </w:rPr>
              <w:t xml:space="preserve"> Network Rack Cabinet, 600x</w:t>
            </w:r>
            <w:r>
              <w:rPr>
                <w:rFonts w:ascii="Calibri" w:hAnsi="Calibri" w:cs="Calibri" w:hint="eastAsia"/>
                <w:sz w:val="22"/>
              </w:rPr>
              <w:t>6</w:t>
            </w:r>
            <w:r w:rsidR="001730F3">
              <w:rPr>
                <w:rFonts w:ascii="Calibri" w:hAnsi="Calibri" w:cs="Calibri" w:hint="eastAsia"/>
                <w:sz w:val="22"/>
              </w:rPr>
              <w:t xml:space="preserve">00mm, </w:t>
            </w:r>
            <w:r w:rsidR="00732A5D">
              <w:rPr>
                <w:rFonts w:ascii="Calibri" w:hAnsi="Calibri" w:cs="Calibri" w:hint="eastAsia"/>
                <w:sz w:val="22"/>
              </w:rPr>
              <w:t xml:space="preserve">Standard </w:t>
            </w:r>
            <w:r w:rsidR="001730F3">
              <w:rPr>
                <w:rFonts w:ascii="Calibri" w:hAnsi="Calibri" w:cs="Calibri" w:hint="eastAsia"/>
                <w:sz w:val="22"/>
              </w:rPr>
              <w:t>Glass</w:t>
            </w:r>
            <w:r w:rsidR="00732A5D">
              <w:rPr>
                <w:rFonts w:ascii="Calibri" w:hAnsi="Calibri" w:cs="Calibri" w:hint="eastAsia"/>
                <w:sz w:val="22"/>
              </w:rPr>
              <w:t xml:space="preserve"> Front Door, Solid Metal Rear Door</w:t>
            </w:r>
            <w:r w:rsidR="001730F3">
              <w:rPr>
                <w:rFonts w:ascii="Calibri" w:hAnsi="Calibri" w:cs="Calibri" w:hint="eastAsia"/>
                <w:sz w:val="22"/>
              </w:rPr>
              <w:t xml:space="preserve">, </w:t>
            </w:r>
            <w:r w:rsidR="00637765">
              <w:rPr>
                <w:rFonts w:ascii="Calibri" w:hAnsi="Calibri" w:cs="Calibri" w:hint="eastAsia"/>
                <w:sz w:val="22"/>
              </w:rPr>
              <w:t>Gray</w:t>
            </w:r>
          </w:p>
        </w:tc>
      </w:tr>
    </w:tbl>
    <w:p w14:paraId="0695898C" w14:textId="77777777" w:rsidR="00746607" w:rsidRPr="00574DBF" w:rsidRDefault="00746607" w:rsidP="00100431">
      <w:pPr>
        <w:rPr>
          <w:rFonts w:ascii="Calibri" w:hAnsi="Calibri" w:cs="Calibri"/>
          <w:sz w:val="22"/>
          <w:szCs w:val="24"/>
        </w:rPr>
      </w:pPr>
    </w:p>
    <w:p w14:paraId="20AB0C7A" w14:textId="77777777" w:rsidR="00163376" w:rsidRPr="008C4A90" w:rsidRDefault="00163376" w:rsidP="001C170F">
      <w:pPr>
        <w:rPr>
          <w:rFonts w:hint="eastAsia"/>
          <w:b/>
          <w:bCs/>
        </w:rPr>
      </w:pPr>
    </w:p>
    <w:sectPr w:rsidR="00163376" w:rsidRPr="008C4A90" w:rsidSect="000901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B1DBB" w14:textId="77777777" w:rsidR="00B214BC" w:rsidRDefault="00B214BC" w:rsidP="00A42967">
      <w:pPr>
        <w:rPr>
          <w:rFonts w:hint="eastAsia"/>
        </w:rPr>
      </w:pPr>
      <w:r>
        <w:separator/>
      </w:r>
    </w:p>
  </w:endnote>
  <w:endnote w:type="continuationSeparator" w:id="0">
    <w:p w14:paraId="6EC1024B" w14:textId="77777777" w:rsidR="00B214BC" w:rsidRDefault="00B214BC" w:rsidP="00A4296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07B44" w14:textId="77777777" w:rsidR="006562FA" w:rsidRDefault="006562FA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372849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4112D6F" w14:textId="0F5DBDC9" w:rsidR="002D6E51" w:rsidRPr="002C5CC7" w:rsidRDefault="002D6E51">
            <w:pPr>
              <w:pStyle w:val="a5"/>
              <w:jc w:val="right"/>
              <w:rPr>
                <w:rFonts w:hint="eastAsia"/>
              </w:rPr>
            </w:pPr>
            <w:r w:rsidRPr="002C5CC7">
              <w:t xml:space="preserve"> </w:t>
            </w:r>
            <w:r w:rsidRPr="002C5CC7">
              <w:rPr>
                <w:b/>
                <w:bCs/>
                <w:sz w:val="24"/>
                <w:szCs w:val="24"/>
              </w:rPr>
              <w:fldChar w:fldCharType="begin"/>
            </w:r>
            <w:r w:rsidRPr="002C5CC7">
              <w:rPr>
                <w:b/>
                <w:bCs/>
              </w:rPr>
              <w:instrText>PAGE</w:instrText>
            </w:r>
            <w:r w:rsidRPr="002C5CC7">
              <w:rPr>
                <w:b/>
                <w:bCs/>
                <w:sz w:val="24"/>
                <w:szCs w:val="24"/>
              </w:rPr>
              <w:fldChar w:fldCharType="separate"/>
            </w:r>
            <w:r w:rsidRPr="002C5CC7">
              <w:rPr>
                <w:b/>
                <w:bCs/>
              </w:rPr>
              <w:t>2</w:t>
            </w:r>
            <w:r w:rsidRPr="002C5CC7">
              <w:rPr>
                <w:b/>
                <w:bCs/>
                <w:sz w:val="24"/>
                <w:szCs w:val="24"/>
              </w:rPr>
              <w:fldChar w:fldCharType="end"/>
            </w:r>
            <w:r w:rsidRPr="002C5CC7">
              <w:t xml:space="preserve"> / </w:t>
            </w:r>
            <w:r w:rsidRPr="002C5CC7">
              <w:rPr>
                <w:b/>
                <w:bCs/>
                <w:sz w:val="24"/>
                <w:szCs w:val="24"/>
              </w:rPr>
              <w:fldChar w:fldCharType="begin"/>
            </w:r>
            <w:r w:rsidRPr="002C5CC7">
              <w:rPr>
                <w:b/>
                <w:bCs/>
              </w:rPr>
              <w:instrText>NUMPAGES</w:instrText>
            </w:r>
            <w:r w:rsidRPr="002C5CC7">
              <w:rPr>
                <w:b/>
                <w:bCs/>
                <w:sz w:val="24"/>
                <w:szCs w:val="24"/>
              </w:rPr>
              <w:fldChar w:fldCharType="separate"/>
            </w:r>
            <w:r w:rsidRPr="002C5CC7">
              <w:rPr>
                <w:b/>
                <w:bCs/>
              </w:rPr>
              <w:t>2</w:t>
            </w:r>
            <w:r w:rsidRPr="002C5CC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D2F01D" w14:textId="641739B5" w:rsidR="002C5CC7" w:rsidRDefault="002C5CC7" w:rsidP="002C5CC7">
    <w:pPr>
      <w:spacing w:line="180" w:lineRule="exact"/>
      <w:jc w:val="left"/>
      <w:rPr>
        <w:rFonts w:ascii="Arial" w:hAnsi="Arial" w:cs="Arial"/>
        <w:sz w:val="13"/>
        <w:szCs w:val="16"/>
      </w:rPr>
    </w:pPr>
    <w:r w:rsidRPr="002C5CC7">
      <w:rPr>
        <w:rFonts w:ascii="Arial" w:hAnsi="Arial" w:cs="Arial" w:hint="eastAsia"/>
        <w:sz w:val="13"/>
        <w:szCs w:val="16"/>
      </w:rPr>
      <w:t>©</w:t>
    </w:r>
    <w:r>
      <w:rPr>
        <w:rFonts w:ascii="Arial" w:hAnsi="Arial" w:cs="Arial" w:hint="eastAsia"/>
        <w:sz w:val="13"/>
        <w:szCs w:val="16"/>
      </w:rPr>
      <w:t>202</w:t>
    </w:r>
    <w:r w:rsidR="004B2731">
      <w:rPr>
        <w:rFonts w:ascii="Arial" w:hAnsi="Arial" w:cs="Arial" w:hint="eastAsia"/>
        <w:sz w:val="13"/>
        <w:szCs w:val="16"/>
      </w:rPr>
      <w:t>5</w:t>
    </w:r>
    <w:r w:rsidRPr="002C5CC7">
      <w:rPr>
        <w:rFonts w:ascii="Arial" w:hAnsi="Arial" w:cs="Arial"/>
        <w:sz w:val="13"/>
        <w:szCs w:val="16"/>
      </w:rPr>
      <w:t xml:space="preserve"> </w:t>
    </w:r>
    <w:r>
      <w:rPr>
        <w:rFonts w:ascii="Arial" w:hAnsi="Arial" w:cs="Arial" w:hint="eastAsia"/>
        <w:sz w:val="13"/>
        <w:szCs w:val="16"/>
      </w:rPr>
      <w:t>Ningbo Spring System Integration Co., Ltd.</w:t>
    </w:r>
    <w:r w:rsidRPr="002C5CC7">
      <w:rPr>
        <w:rFonts w:ascii="Arial" w:hAnsi="Arial" w:cs="Arial"/>
        <w:sz w:val="13"/>
        <w:szCs w:val="16"/>
      </w:rPr>
      <w:t xml:space="preserve">, All Rights Reserved. </w:t>
    </w:r>
  </w:p>
  <w:p w14:paraId="77436D5B" w14:textId="6AC9ECB9" w:rsidR="005A6005" w:rsidRPr="008A19BB" w:rsidRDefault="002C5CC7" w:rsidP="008A19BB">
    <w:pPr>
      <w:spacing w:line="180" w:lineRule="exact"/>
      <w:jc w:val="left"/>
      <w:rPr>
        <w:rFonts w:ascii="Myriad Pro" w:hAnsi="Myriad Pro" w:cstheme="minorHAnsi"/>
        <w:sz w:val="13"/>
        <w:szCs w:val="16"/>
      </w:rPr>
    </w:pPr>
    <w:r w:rsidRPr="002C5CC7">
      <w:rPr>
        <w:rFonts w:ascii="Arial" w:hAnsi="Arial" w:cs="Arial"/>
        <w:sz w:val="13"/>
        <w:szCs w:val="16"/>
      </w:rPr>
      <w:t xml:space="preserve">Because of the continuous improvements on our products, </w:t>
    </w:r>
    <w:r>
      <w:rPr>
        <w:rFonts w:ascii="Arial" w:hAnsi="Arial" w:cs="Arial" w:hint="eastAsia"/>
        <w:sz w:val="13"/>
        <w:szCs w:val="16"/>
      </w:rPr>
      <w:t>Ningbo Spring System</w:t>
    </w:r>
    <w:r w:rsidRPr="002C5CC7">
      <w:rPr>
        <w:rFonts w:ascii="Arial" w:hAnsi="Arial" w:cs="Arial"/>
        <w:sz w:val="13"/>
        <w:szCs w:val="16"/>
      </w:rPr>
      <w:t xml:space="preserve"> will reserve the right to change the specifications without prior notice. For more information, please visit us at www.</w:t>
    </w:r>
    <w:r>
      <w:rPr>
        <w:rFonts w:ascii="Arial" w:hAnsi="Arial" w:cs="Arial" w:hint="eastAsia"/>
        <w:sz w:val="13"/>
        <w:szCs w:val="16"/>
      </w:rPr>
      <w:t>nbspringsys</w:t>
    </w:r>
    <w:r w:rsidRPr="002C5CC7">
      <w:rPr>
        <w:rFonts w:ascii="Arial" w:hAnsi="Arial" w:cs="Arial"/>
        <w:sz w:val="13"/>
        <w:szCs w:val="16"/>
      </w:rPr>
      <w:t>.com.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E4523" w14:textId="77777777" w:rsidR="006562FA" w:rsidRDefault="006562FA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F2029" w14:textId="77777777" w:rsidR="00B214BC" w:rsidRDefault="00B214BC" w:rsidP="00A42967">
      <w:pPr>
        <w:rPr>
          <w:rFonts w:hint="eastAsia"/>
        </w:rPr>
      </w:pPr>
      <w:r>
        <w:separator/>
      </w:r>
    </w:p>
  </w:footnote>
  <w:footnote w:type="continuationSeparator" w:id="0">
    <w:p w14:paraId="3172DD30" w14:textId="77777777" w:rsidR="00B214BC" w:rsidRDefault="00B214BC" w:rsidP="00A4296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7D02" w14:textId="77777777" w:rsidR="006562FA" w:rsidRDefault="006562FA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78EA7" w14:textId="6057D6DB" w:rsidR="00A42967" w:rsidRDefault="00B55860" w:rsidP="001C170F">
    <w:pPr>
      <w:pStyle w:val="a3"/>
      <w:rPr>
        <w:rFonts w:hint="eastAsia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E0A1DC9" wp14:editId="515BE7D1">
              <wp:simplePos x="0" y="0"/>
              <wp:positionH relativeFrom="column">
                <wp:posOffset>-100965</wp:posOffset>
              </wp:positionH>
              <wp:positionV relativeFrom="paragraph">
                <wp:posOffset>-283917</wp:posOffset>
              </wp:positionV>
              <wp:extent cx="4801870" cy="1404620"/>
              <wp:effectExtent l="0" t="0" r="0" b="0"/>
              <wp:wrapSquare wrapText="bothSides"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18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69CCE9" w14:textId="794CC2DA" w:rsidR="001C170F" w:rsidRPr="006562FA" w:rsidRDefault="008C4A90" w:rsidP="00991920">
                          <w:pPr>
                            <w:jc w:val="left"/>
                            <w:rPr>
                              <w:rFonts w:ascii="Calibri" w:hAnsi="Calibri" w:cs="Calibri"/>
                              <w:b/>
                              <w:bCs/>
                              <w:color w:val="FFFFFF" w:themeColor="background1"/>
                              <w:sz w:val="44"/>
                              <w:szCs w:val="48"/>
                            </w:rPr>
                          </w:pPr>
                          <w:r>
                            <w:rPr>
                              <w:rFonts w:ascii="Calibri" w:hAnsi="Calibri" w:cs="Calibri" w:hint="eastAsia"/>
                              <w:b/>
                              <w:bCs/>
                              <w:color w:val="FFFFFF" w:themeColor="background1"/>
                              <w:sz w:val="44"/>
                              <w:szCs w:val="48"/>
                            </w:rPr>
                            <w:t>22</w:t>
                          </w:r>
                          <w:r w:rsidR="005F702F">
                            <w:rPr>
                              <w:rFonts w:ascii="Calibri" w:hAnsi="Calibri" w:cs="Calibri" w:hint="eastAsia"/>
                              <w:b/>
                              <w:bCs/>
                              <w:color w:val="FFFFFF" w:themeColor="background1"/>
                              <w:sz w:val="44"/>
                              <w:szCs w:val="48"/>
                            </w:rPr>
                            <w:t>U</w:t>
                          </w:r>
                          <w:r w:rsidR="00A916C3">
                            <w:rPr>
                              <w:rFonts w:ascii="Calibri" w:hAnsi="Calibri" w:cs="Calibri" w:hint="eastAsia"/>
                              <w:b/>
                              <w:bCs/>
                              <w:color w:val="FFFFFF" w:themeColor="background1"/>
                              <w:sz w:val="44"/>
                              <w:szCs w:val="48"/>
                            </w:rPr>
                            <w:t xml:space="preserve"> Network Rack </w:t>
                          </w:r>
                          <w:r w:rsidR="006562FA">
                            <w:rPr>
                              <w:rFonts w:ascii="Calibri" w:hAnsi="Calibri" w:cs="Calibri" w:hint="eastAsia"/>
                              <w:b/>
                              <w:bCs/>
                              <w:color w:val="FFFFFF" w:themeColor="background1"/>
                              <w:sz w:val="44"/>
                              <w:szCs w:val="48"/>
                            </w:rPr>
                            <w:t xml:space="preserve">Cabinet, 600x600mm, Glass(F) Metal(R), </w:t>
                          </w:r>
                          <w:r w:rsidR="005F702F">
                            <w:rPr>
                              <w:rFonts w:ascii="Calibri" w:hAnsi="Calibri" w:cs="Calibri" w:hint="eastAsia"/>
                              <w:b/>
                              <w:bCs/>
                              <w:color w:val="FFFFFF" w:themeColor="background1"/>
                              <w:sz w:val="44"/>
                              <w:szCs w:val="48"/>
                            </w:rPr>
                            <w:t>Gray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0A1DC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7.95pt;margin-top:-22.35pt;width:378.1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" filled="f" stroked="f">
              <v:textbox style="mso-fit-shape-to-text:t">
                <w:txbxContent>
                  <w:p w14:paraId="1B69CCE9" w14:textId="794CC2DA" w:rsidR="001C170F" w:rsidRPr="006562FA" w:rsidRDefault="008C4A90" w:rsidP="00991920">
                    <w:pPr>
                      <w:jc w:val="left"/>
                      <w:rPr>
                        <w:rFonts w:ascii="Calibri" w:hAnsi="Calibri" w:cs="Calibri"/>
                        <w:b/>
                        <w:bCs/>
                        <w:color w:val="FFFFFF" w:themeColor="background1"/>
                        <w:sz w:val="44"/>
                        <w:szCs w:val="48"/>
                      </w:rPr>
                    </w:pPr>
                    <w:r>
                      <w:rPr>
                        <w:rFonts w:ascii="Calibri" w:hAnsi="Calibri" w:cs="Calibri" w:hint="eastAsia"/>
                        <w:b/>
                        <w:bCs/>
                        <w:color w:val="FFFFFF" w:themeColor="background1"/>
                        <w:sz w:val="44"/>
                        <w:szCs w:val="48"/>
                      </w:rPr>
                      <w:t>22</w:t>
                    </w:r>
                    <w:r w:rsidR="005F702F">
                      <w:rPr>
                        <w:rFonts w:ascii="Calibri" w:hAnsi="Calibri" w:cs="Calibri" w:hint="eastAsia"/>
                        <w:b/>
                        <w:bCs/>
                        <w:color w:val="FFFFFF" w:themeColor="background1"/>
                        <w:sz w:val="44"/>
                        <w:szCs w:val="48"/>
                      </w:rPr>
                      <w:t>U</w:t>
                    </w:r>
                    <w:r w:rsidR="00A916C3">
                      <w:rPr>
                        <w:rFonts w:ascii="Calibri" w:hAnsi="Calibri" w:cs="Calibri" w:hint="eastAsia"/>
                        <w:b/>
                        <w:bCs/>
                        <w:color w:val="FFFFFF" w:themeColor="background1"/>
                        <w:sz w:val="44"/>
                        <w:szCs w:val="48"/>
                      </w:rPr>
                      <w:t xml:space="preserve"> Network Rack </w:t>
                    </w:r>
                    <w:r w:rsidR="006562FA">
                      <w:rPr>
                        <w:rFonts w:ascii="Calibri" w:hAnsi="Calibri" w:cs="Calibri" w:hint="eastAsia"/>
                        <w:b/>
                        <w:bCs/>
                        <w:color w:val="FFFFFF" w:themeColor="background1"/>
                        <w:sz w:val="44"/>
                        <w:szCs w:val="48"/>
                      </w:rPr>
                      <w:t xml:space="preserve">Cabinet, 600x600mm, Glass(F) Metal(R), </w:t>
                    </w:r>
                    <w:r w:rsidR="005F702F">
                      <w:rPr>
                        <w:rFonts w:ascii="Calibri" w:hAnsi="Calibri" w:cs="Calibri" w:hint="eastAsia"/>
                        <w:b/>
                        <w:bCs/>
                        <w:color w:val="FFFFFF" w:themeColor="background1"/>
                        <w:sz w:val="44"/>
                        <w:szCs w:val="48"/>
                      </w:rPr>
                      <w:t>Gray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0BC6">
      <w:rPr>
        <w:noProof/>
      </w:rPr>
      <w:drawing>
        <wp:anchor distT="0" distB="0" distL="114300" distR="114300" simplePos="0" relativeHeight="251659264" behindDoc="0" locked="0" layoutInCell="1" allowOverlap="1" wp14:anchorId="3B5ABA58" wp14:editId="516ABF02">
          <wp:simplePos x="0" y="0"/>
          <wp:positionH relativeFrom="column">
            <wp:posOffset>5098430</wp:posOffset>
          </wp:positionH>
          <wp:positionV relativeFrom="paragraph">
            <wp:posOffset>-339725</wp:posOffset>
          </wp:positionV>
          <wp:extent cx="877401" cy="877401"/>
          <wp:effectExtent l="0" t="0" r="0" b="0"/>
          <wp:wrapNone/>
          <wp:docPr id="1294234581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234581" name="图片 12942345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7401" cy="877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2967">
      <w:rPr>
        <w:noProof/>
      </w:rPr>
      <w:drawing>
        <wp:anchor distT="0" distB="0" distL="114300" distR="114300" simplePos="0" relativeHeight="251658240" behindDoc="0" locked="0" layoutInCell="1" allowOverlap="1" wp14:anchorId="2CB3EE26" wp14:editId="025FFCE3">
          <wp:simplePos x="0" y="0"/>
          <wp:positionH relativeFrom="column">
            <wp:posOffset>-1148080</wp:posOffset>
          </wp:positionH>
          <wp:positionV relativeFrom="paragraph">
            <wp:posOffset>-572715</wp:posOffset>
          </wp:positionV>
          <wp:extent cx="7579478" cy="1305560"/>
          <wp:effectExtent l="0" t="0" r="2540" b="8890"/>
          <wp:wrapNone/>
          <wp:docPr id="70607702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6077022" name="图片 70607702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478" cy="1305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5BA02" w14:textId="77777777" w:rsidR="006562FA" w:rsidRDefault="006562FA">
    <w:pPr>
      <w:pStyle w:val="a3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3EE7"/>
    <w:multiLevelType w:val="hybridMultilevel"/>
    <w:tmpl w:val="6030A0B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3F879D3"/>
    <w:multiLevelType w:val="hybridMultilevel"/>
    <w:tmpl w:val="EF5AD00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A347526"/>
    <w:multiLevelType w:val="hybridMultilevel"/>
    <w:tmpl w:val="2204726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20F6A30"/>
    <w:multiLevelType w:val="hybridMultilevel"/>
    <w:tmpl w:val="DCB0F4F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55DC3023"/>
    <w:multiLevelType w:val="hybridMultilevel"/>
    <w:tmpl w:val="B31488F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C3F0DDD"/>
    <w:multiLevelType w:val="hybridMultilevel"/>
    <w:tmpl w:val="7034F20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D5B70DD"/>
    <w:multiLevelType w:val="hybridMultilevel"/>
    <w:tmpl w:val="29B21F1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7892030">
    <w:abstractNumId w:val="1"/>
  </w:num>
  <w:num w:numId="2" w16cid:durableId="166868080">
    <w:abstractNumId w:val="5"/>
  </w:num>
  <w:num w:numId="3" w16cid:durableId="2044479826">
    <w:abstractNumId w:val="2"/>
  </w:num>
  <w:num w:numId="4" w16cid:durableId="1045838950">
    <w:abstractNumId w:val="4"/>
  </w:num>
  <w:num w:numId="5" w16cid:durableId="209584425">
    <w:abstractNumId w:val="3"/>
  </w:num>
  <w:num w:numId="6" w16cid:durableId="1362442203">
    <w:abstractNumId w:val="0"/>
  </w:num>
  <w:num w:numId="7" w16cid:durableId="16541413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67D"/>
    <w:rsid w:val="000546A8"/>
    <w:rsid w:val="000647CD"/>
    <w:rsid w:val="0007733E"/>
    <w:rsid w:val="00083814"/>
    <w:rsid w:val="000842EC"/>
    <w:rsid w:val="000901C4"/>
    <w:rsid w:val="0009467D"/>
    <w:rsid w:val="000A5112"/>
    <w:rsid w:val="000B243A"/>
    <w:rsid w:val="000B6D80"/>
    <w:rsid w:val="000C7A42"/>
    <w:rsid w:val="00100431"/>
    <w:rsid w:val="00101099"/>
    <w:rsid w:val="0010380E"/>
    <w:rsid w:val="00121C7D"/>
    <w:rsid w:val="00121D40"/>
    <w:rsid w:val="0014490E"/>
    <w:rsid w:val="00145CF2"/>
    <w:rsid w:val="00147EDF"/>
    <w:rsid w:val="00163376"/>
    <w:rsid w:val="001634DB"/>
    <w:rsid w:val="00166405"/>
    <w:rsid w:val="001730F3"/>
    <w:rsid w:val="00176FF5"/>
    <w:rsid w:val="001939ED"/>
    <w:rsid w:val="001A104F"/>
    <w:rsid w:val="001A2998"/>
    <w:rsid w:val="001A5FEA"/>
    <w:rsid w:val="001A6CA7"/>
    <w:rsid w:val="001C170F"/>
    <w:rsid w:val="001E5207"/>
    <w:rsid w:val="001F73D5"/>
    <w:rsid w:val="0020295A"/>
    <w:rsid w:val="002124D1"/>
    <w:rsid w:val="00240C0F"/>
    <w:rsid w:val="00243EEF"/>
    <w:rsid w:val="0025543E"/>
    <w:rsid w:val="00261555"/>
    <w:rsid w:val="002707B1"/>
    <w:rsid w:val="00275A3F"/>
    <w:rsid w:val="00276E20"/>
    <w:rsid w:val="0029212F"/>
    <w:rsid w:val="002B06E2"/>
    <w:rsid w:val="002C5CC7"/>
    <w:rsid w:val="002D010C"/>
    <w:rsid w:val="002D6E51"/>
    <w:rsid w:val="002E41DA"/>
    <w:rsid w:val="002F44CE"/>
    <w:rsid w:val="00321C6A"/>
    <w:rsid w:val="00333783"/>
    <w:rsid w:val="0035359E"/>
    <w:rsid w:val="00354504"/>
    <w:rsid w:val="00361E05"/>
    <w:rsid w:val="00372D0C"/>
    <w:rsid w:val="003753BF"/>
    <w:rsid w:val="00377BB9"/>
    <w:rsid w:val="003924FE"/>
    <w:rsid w:val="00393D94"/>
    <w:rsid w:val="003B1CD1"/>
    <w:rsid w:val="003C5E66"/>
    <w:rsid w:val="003C6557"/>
    <w:rsid w:val="003D64D1"/>
    <w:rsid w:val="003D7DEA"/>
    <w:rsid w:val="003E30F1"/>
    <w:rsid w:val="003E42DB"/>
    <w:rsid w:val="003E5FF6"/>
    <w:rsid w:val="003F2AB5"/>
    <w:rsid w:val="004051BC"/>
    <w:rsid w:val="00410F88"/>
    <w:rsid w:val="0041239A"/>
    <w:rsid w:val="00431322"/>
    <w:rsid w:val="00443681"/>
    <w:rsid w:val="004541C9"/>
    <w:rsid w:val="00456D71"/>
    <w:rsid w:val="00473E60"/>
    <w:rsid w:val="00487E91"/>
    <w:rsid w:val="00490070"/>
    <w:rsid w:val="00494898"/>
    <w:rsid w:val="00494CA5"/>
    <w:rsid w:val="004A7D95"/>
    <w:rsid w:val="004B2731"/>
    <w:rsid w:val="004D383C"/>
    <w:rsid w:val="004E4F0F"/>
    <w:rsid w:val="004E73ED"/>
    <w:rsid w:val="004E7628"/>
    <w:rsid w:val="00505409"/>
    <w:rsid w:val="00511DB2"/>
    <w:rsid w:val="00520A63"/>
    <w:rsid w:val="00524800"/>
    <w:rsid w:val="00552D0A"/>
    <w:rsid w:val="0056038C"/>
    <w:rsid w:val="005631E3"/>
    <w:rsid w:val="005653D4"/>
    <w:rsid w:val="00573990"/>
    <w:rsid w:val="00574DBF"/>
    <w:rsid w:val="00594B9E"/>
    <w:rsid w:val="0059626B"/>
    <w:rsid w:val="005975AF"/>
    <w:rsid w:val="005A6005"/>
    <w:rsid w:val="005E5412"/>
    <w:rsid w:val="005E7B63"/>
    <w:rsid w:val="005F4ACA"/>
    <w:rsid w:val="005F58B1"/>
    <w:rsid w:val="005F702F"/>
    <w:rsid w:val="00603BF5"/>
    <w:rsid w:val="00614FB0"/>
    <w:rsid w:val="00624D8D"/>
    <w:rsid w:val="00637765"/>
    <w:rsid w:val="00637D71"/>
    <w:rsid w:val="00644ADA"/>
    <w:rsid w:val="006562FA"/>
    <w:rsid w:val="00660160"/>
    <w:rsid w:val="00666F88"/>
    <w:rsid w:val="00672843"/>
    <w:rsid w:val="00685E78"/>
    <w:rsid w:val="00690CB5"/>
    <w:rsid w:val="00692A1A"/>
    <w:rsid w:val="006947CA"/>
    <w:rsid w:val="00696C6D"/>
    <w:rsid w:val="006C0BC6"/>
    <w:rsid w:val="006D09A1"/>
    <w:rsid w:val="006D0D45"/>
    <w:rsid w:val="006D55D7"/>
    <w:rsid w:val="006D7910"/>
    <w:rsid w:val="006E1D39"/>
    <w:rsid w:val="006E65FB"/>
    <w:rsid w:val="006F5810"/>
    <w:rsid w:val="006F5E83"/>
    <w:rsid w:val="006F6508"/>
    <w:rsid w:val="006F68A7"/>
    <w:rsid w:val="0071077B"/>
    <w:rsid w:val="0071544B"/>
    <w:rsid w:val="007157F2"/>
    <w:rsid w:val="00716DC2"/>
    <w:rsid w:val="007210F4"/>
    <w:rsid w:val="00723CFB"/>
    <w:rsid w:val="00732A5D"/>
    <w:rsid w:val="00746607"/>
    <w:rsid w:val="00750EF4"/>
    <w:rsid w:val="007869FF"/>
    <w:rsid w:val="00794357"/>
    <w:rsid w:val="00794CE7"/>
    <w:rsid w:val="007A00A7"/>
    <w:rsid w:val="007A0D2E"/>
    <w:rsid w:val="007B3AAC"/>
    <w:rsid w:val="007B695C"/>
    <w:rsid w:val="007C33F4"/>
    <w:rsid w:val="007D2E96"/>
    <w:rsid w:val="007E0D84"/>
    <w:rsid w:val="007E2009"/>
    <w:rsid w:val="007E4576"/>
    <w:rsid w:val="007F0A5C"/>
    <w:rsid w:val="007F1EA1"/>
    <w:rsid w:val="007F5793"/>
    <w:rsid w:val="00803AF8"/>
    <w:rsid w:val="0081271C"/>
    <w:rsid w:val="00816FAB"/>
    <w:rsid w:val="00827574"/>
    <w:rsid w:val="00837D13"/>
    <w:rsid w:val="0084398F"/>
    <w:rsid w:val="00844E93"/>
    <w:rsid w:val="00866F69"/>
    <w:rsid w:val="008757C4"/>
    <w:rsid w:val="008821C5"/>
    <w:rsid w:val="00895163"/>
    <w:rsid w:val="00896201"/>
    <w:rsid w:val="008A19BB"/>
    <w:rsid w:val="008A3D46"/>
    <w:rsid w:val="008A661E"/>
    <w:rsid w:val="008C4A90"/>
    <w:rsid w:val="008C7342"/>
    <w:rsid w:val="008E1A5F"/>
    <w:rsid w:val="009011B0"/>
    <w:rsid w:val="009059F6"/>
    <w:rsid w:val="0092352F"/>
    <w:rsid w:val="00926EDE"/>
    <w:rsid w:val="009304B7"/>
    <w:rsid w:val="009472F9"/>
    <w:rsid w:val="00961A7D"/>
    <w:rsid w:val="00980D7F"/>
    <w:rsid w:val="00981549"/>
    <w:rsid w:val="00991920"/>
    <w:rsid w:val="00992A1C"/>
    <w:rsid w:val="009945B1"/>
    <w:rsid w:val="009A1844"/>
    <w:rsid w:val="009A6033"/>
    <w:rsid w:val="009B3FF0"/>
    <w:rsid w:val="009B6B27"/>
    <w:rsid w:val="009C0F9A"/>
    <w:rsid w:val="009C560B"/>
    <w:rsid w:val="009C6C6C"/>
    <w:rsid w:val="009C737B"/>
    <w:rsid w:val="009D2AB0"/>
    <w:rsid w:val="009D42E3"/>
    <w:rsid w:val="009E0709"/>
    <w:rsid w:val="009E13BF"/>
    <w:rsid w:val="00A01FAE"/>
    <w:rsid w:val="00A11A8D"/>
    <w:rsid w:val="00A300C1"/>
    <w:rsid w:val="00A30E5B"/>
    <w:rsid w:val="00A42967"/>
    <w:rsid w:val="00A460E1"/>
    <w:rsid w:val="00A65FFF"/>
    <w:rsid w:val="00A774CA"/>
    <w:rsid w:val="00A776EF"/>
    <w:rsid w:val="00A864EE"/>
    <w:rsid w:val="00A916C3"/>
    <w:rsid w:val="00AB0D0F"/>
    <w:rsid w:val="00AB37FB"/>
    <w:rsid w:val="00AB43B5"/>
    <w:rsid w:val="00AD330A"/>
    <w:rsid w:val="00AD37C4"/>
    <w:rsid w:val="00AE258F"/>
    <w:rsid w:val="00B214BC"/>
    <w:rsid w:val="00B2706A"/>
    <w:rsid w:val="00B413AC"/>
    <w:rsid w:val="00B53FFB"/>
    <w:rsid w:val="00B55860"/>
    <w:rsid w:val="00B66837"/>
    <w:rsid w:val="00B70C2C"/>
    <w:rsid w:val="00B7213E"/>
    <w:rsid w:val="00BA05CE"/>
    <w:rsid w:val="00BB291E"/>
    <w:rsid w:val="00BB63B8"/>
    <w:rsid w:val="00BB728F"/>
    <w:rsid w:val="00BC6E48"/>
    <w:rsid w:val="00BD3333"/>
    <w:rsid w:val="00BE4684"/>
    <w:rsid w:val="00C07EA7"/>
    <w:rsid w:val="00C12567"/>
    <w:rsid w:val="00C15B38"/>
    <w:rsid w:val="00C1609D"/>
    <w:rsid w:val="00C17353"/>
    <w:rsid w:val="00C2033B"/>
    <w:rsid w:val="00C31563"/>
    <w:rsid w:val="00C45FF1"/>
    <w:rsid w:val="00C57F76"/>
    <w:rsid w:val="00C71704"/>
    <w:rsid w:val="00C7413A"/>
    <w:rsid w:val="00C815BE"/>
    <w:rsid w:val="00C82713"/>
    <w:rsid w:val="00C90BFE"/>
    <w:rsid w:val="00CA3DAC"/>
    <w:rsid w:val="00CA487D"/>
    <w:rsid w:val="00CC0DE8"/>
    <w:rsid w:val="00CE54A0"/>
    <w:rsid w:val="00CF6647"/>
    <w:rsid w:val="00D01D39"/>
    <w:rsid w:val="00D057AB"/>
    <w:rsid w:val="00D46259"/>
    <w:rsid w:val="00D66C29"/>
    <w:rsid w:val="00D74FF2"/>
    <w:rsid w:val="00D7713A"/>
    <w:rsid w:val="00DB0A27"/>
    <w:rsid w:val="00DC08F6"/>
    <w:rsid w:val="00DC4B3C"/>
    <w:rsid w:val="00DD1E39"/>
    <w:rsid w:val="00DF528D"/>
    <w:rsid w:val="00E37552"/>
    <w:rsid w:val="00E47480"/>
    <w:rsid w:val="00E636D9"/>
    <w:rsid w:val="00E6472F"/>
    <w:rsid w:val="00E76FBE"/>
    <w:rsid w:val="00E9192F"/>
    <w:rsid w:val="00EA31D2"/>
    <w:rsid w:val="00EA64B6"/>
    <w:rsid w:val="00EB7658"/>
    <w:rsid w:val="00EF0134"/>
    <w:rsid w:val="00EF34E6"/>
    <w:rsid w:val="00F01343"/>
    <w:rsid w:val="00F0307B"/>
    <w:rsid w:val="00F06BB8"/>
    <w:rsid w:val="00F27092"/>
    <w:rsid w:val="00F37882"/>
    <w:rsid w:val="00F45843"/>
    <w:rsid w:val="00F65590"/>
    <w:rsid w:val="00F7227A"/>
    <w:rsid w:val="00F910D7"/>
    <w:rsid w:val="00F94DFF"/>
    <w:rsid w:val="00F95DB1"/>
    <w:rsid w:val="00FA3E47"/>
    <w:rsid w:val="00FB28B6"/>
    <w:rsid w:val="00FB5BDC"/>
    <w:rsid w:val="00FC114F"/>
    <w:rsid w:val="00FC317B"/>
    <w:rsid w:val="00FC7B21"/>
    <w:rsid w:val="00FD281D"/>
    <w:rsid w:val="00FD6CA5"/>
    <w:rsid w:val="00FD78FE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7AC467"/>
  <w15:chartTrackingRefBased/>
  <w15:docId w15:val="{ACE49CA4-F465-41B8-8885-51BE4750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29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29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29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2967"/>
    <w:rPr>
      <w:sz w:val="18"/>
      <w:szCs w:val="18"/>
    </w:rPr>
  </w:style>
  <w:style w:type="paragraph" w:styleId="a7">
    <w:name w:val="List Paragraph"/>
    <w:basedOn w:val="a"/>
    <w:uiPriority w:val="34"/>
    <w:qFormat/>
    <w:rsid w:val="006C0BC6"/>
    <w:pPr>
      <w:ind w:firstLineChars="200" w:firstLine="420"/>
    </w:pPr>
  </w:style>
  <w:style w:type="table" w:styleId="a8">
    <w:name w:val="Table Grid"/>
    <w:basedOn w:val="a1"/>
    <w:uiPriority w:val="39"/>
    <w:rsid w:val="00E636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1004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BDC11-BA18-4758-B115-C3C2F3B26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 Sun</dc:creator>
  <cp:keywords/>
  <dc:description/>
  <cp:lastModifiedBy>Sunny Sun</cp:lastModifiedBy>
  <cp:revision>209</cp:revision>
  <cp:lastPrinted>2025-03-10T08:12:00Z</cp:lastPrinted>
  <dcterms:created xsi:type="dcterms:W3CDTF">2024-04-09T01:07:00Z</dcterms:created>
  <dcterms:modified xsi:type="dcterms:W3CDTF">2025-03-10T08:12:00Z</dcterms:modified>
</cp:coreProperties>
</file>